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55"/>
        <w:gridCol w:w="4325"/>
      </w:tblGrid>
      <w:tr w:rsidR="00903242" w14:paraId="56B68B03" w14:textId="77777777" w:rsidTr="00E61058">
        <w:trPr>
          <w:trHeight w:val="1728"/>
        </w:trPr>
        <w:tc>
          <w:tcPr>
            <w:tcW w:w="5755" w:type="dxa"/>
            <w:vAlign w:val="bottom"/>
          </w:tcPr>
          <w:p w14:paraId="2550772D" w14:textId="7BF0952B" w:rsidR="00D1633D" w:rsidRPr="00E61058" w:rsidRDefault="00F05ED4" w:rsidP="00E61058">
            <w:pPr>
              <w:pStyle w:val="Title"/>
              <w:framePr w:hSpace="0" w:wrap="auto" w:vAnchor="margin" w:hAnchor="text" w:yAlign="inline"/>
            </w:pPr>
            <w:r>
              <w:t>Conducting a Self-Audit</w:t>
            </w:r>
          </w:p>
        </w:tc>
        <w:tc>
          <w:tcPr>
            <w:tcW w:w="4325" w:type="dxa"/>
          </w:tcPr>
          <w:p w14:paraId="1AF8D2AA" w14:textId="77777777" w:rsidR="00903242" w:rsidRDefault="00903242" w:rsidP="0020521C">
            <w:pPr>
              <w:pStyle w:val="BodyAPTA"/>
            </w:pPr>
          </w:p>
        </w:tc>
      </w:tr>
    </w:tbl>
    <w:p w14:paraId="08ECBED9" w14:textId="707241EC" w:rsidR="008634E9" w:rsidRDefault="00F05ED4" w:rsidP="008634E9">
      <w:pPr>
        <w:pStyle w:val="IntroductionAPTA"/>
      </w:pPr>
      <w:r>
        <w:t xml:space="preserve">Self-audits are an important </w:t>
      </w:r>
      <w:r w:rsidR="00517743">
        <w:t xml:space="preserve">tool </w:t>
      </w:r>
      <w:r>
        <w:t xml:space="preserve">for practice owners and managers to reduce the risk of </w:t>
      </w:r>
      <w:r>
        <w:t xml:space="preserve">claims denials, ensure appropriate payment for services, and improve coding integrity and clinical documentation. Due to the number of post- and prepayment audits by Medicare and third-party payers, self-audits </w:t>
      </w:r>
      <w:r w:rsidR="00604B51">
        <w:t xml:space="preserve">are essential </w:t>
      </w:r>
      <w:r w:rsidR="00450642">
        <w:t xml:space="preserve">to </w:t>
      </w:r>
      <w:r>
        <w:t>avoid</w:t>
      </w:r>
      <w:r w:rsidR="00604B51">
        <w:t xml:space="preserve">ing </w:t>
      </w:r>
      <w:r w:rsidR="00517743">
        <w:t xml:space="preserve">practices that increase </w:t>
      </w:r>
      <w:r w:rsidR="00604B51">
        <w:t xml:space="preserve">your </w:t>
      </w:r>
      <w:r w:rsidR="00517743">
        <w:t xml:space="preserve">exposure to audits and </w:t>
      </w:r>
      <w:r w:rsidR="00AE146F">
        <w:t>prepar</w:t>
      </w:r>
      <w:r w:rsidR="00450642">
        <w:t>ing you in case</w:t>
      </w:r>
      <w:r w:rsidR="00517743">
        <w:t xml:space="preserve"> </w:t>
      </w:r>
      <w:r w:rsidR="00604B51">
        <w:t xml:space="preserve">you </w:t>
      </w:r>
      <w:r w:rsidR="00450642">
        <w:t xml:space="preserve">do </w:t>
      </w:r>
      <w:r w:rsidR="00604B51">
        <w:t xml:space="preserve">become a target. </w:t>
      </w:r>
      <w:r w:rsidR="00517743">
        <w:t xml:space="preserve"> </w:t>
      </w:r>
    </w:p>
    <w:p w14:paraId="31E25ADF" w14:textId="1ABE1307" w:rsidR="008634E9" w:rsidRPr="008634E9" w:rsidRDefault="00387120" w:rsidP="00200284">
      <w:pPr>
        <w:pStyle w:val="BodyAPTA"/>
      </w:pPr>
      <w:r>
        <w:t xml:space="preserve">Medicare auditors are targeting providers with claims that have </w:t>
      </w:r>
      <w:proofErr w:type="gramStart"/>
      <w:r>
        <w:t>particular patterns</w:t>
      </w:r>
      <w:proofErr w:type="gramEnd"/>
      <w:r>
        <w:t xml:space="preserve"> of billing that fall outside the norm, including</w:t>
      </w:r>
      <w:r w:rsidR="008634E9">
        <w:t>:</w:t>
      </w:r>
    </w:p>
    <w:p w14:paraId="0A4266B3" w14:textId="710BDCC7" w:rsidR="008634E9" w:rsidRDefault="008634E9" w:rsidP="00200284">
      <w:pPr>
        <w:pStyle w:val="BulletedListAPTA"/>
      </w:pPr>
      <w:r>
        <w:t xml:space="preserve">Excessive use of the KX </w:t>
      </w:r>
      <w:r w:rsidR="00450642">
        <w:t xml:space="preserve">modifier </w:t>
      </w:r>
      <w:r>
        <w:t>(outpatient therapy services exceptions process)</w:t>
      </w:r>
      <w:r w:rsidR="00450642">
        <w:t>.</w:t>
      </w:r>
    </w:p>
    <w:p w14:paraId="200BAEEF" w14:textId="6F21B68D" w:rsidR="008634E9" w:rsidRDefault="008634E9" w:rsidP="00200284">
      <w:pPr>
        <w:pStyle w:val="BulletedListAPTA"/>
      </w:pPr>
      <w:r>
        <w:t>More units of service billed by one provider than is reasonable</w:t>
      </w:r>
      <w:r w:rsidR="00450642">
        <w:t>.</w:t>
      </w:r>
    </w:p>
    <w:p w14:paraId="14D532E7" w14:textId="7B652D97" w:rsidR="00200284" w:rsidRDefault="008634E9" w:rsidP="00200284">
      <w:pPr>
        <w:pStyle w:val="BulletedListAPTA"/>
      </w:pPr>
      <w:r>
        <w:t>Insufficient documentation</w:t>
      </w:r>
      <w:r w:rsidR="00450642">
        <w:t>.</w:t>
      </w:r>
      <w:r>
        <w:t xml:space="preserve"> </w:t>
      </w:r>
    </w:p>
    <w:p w14:paraId="6DBFACA8" w14:textId="7392E91F" w:rsidR="008634E9" w:rsidRDefault="00200284" w:rsidP="00200284">
      <w:pPr>
        <w:pStyle w:val="BodyAPTA"/>
      </w:pPr>
      <w:r>
        <w:br/>
      </w:r>
      <w:r w:rsidR="008634E9">
        <w:t>A baseline audit, done internally or with the help of a consultant, can help uncover documentation and billing problems. Experts recommend sampling 20 or more charts per clinician. Additionally, small, targeted audits looking at specific operations within your practice can help uncover deficiencies and may be less time-</w:t>
      </w:r>
      <w:r w:rsidR="00450642">
        <w:t xml:space="preserve"> </w:t>
      </w:r>
      <w:r w:rsidR="008634E9">
        <w:t>and resource-intensive.</w:t>
      </w:r>
      <w:r w:rsidR="00353737" w:rsidRPr="00573F8E">
        <w:t xml:space="preserve"> </w:t>
      </w:r>
    </w:p>
    <w:p w14:paraId="67F92568" w14:textId="6A57FD55" w:rsidR="00CF14CA" w:rsidRDefault="008634E9" w:rsidP="00200284">
      <w:pPr>
        <w:pStyle w:val="BodyAPTA"/>
      </w:pPr>
      <w:r>
        <w:t xml:space="preserve">If your self-audit reveals problems with your coding and billing practices that could be viewed as out of compliance, or if it indicates that you may have been inadvertently overpaid, you should contact a health care attorney for advice. Even if the self-audit reveals only minor problems, it is a good time to review your compliance plan and make changes to your policies as needed. </w:t>
      </w:r>
    </w:p>
    <w:p w14:paraId="232A47B7" w14:textId="7FA3996F" w:rsidR="00317B16" w:rsidRDefault="008634E9" w:rsidP="00200284">
      <w:pPr>
        <w:pStyle w:val="BodyAPTA"/>
      </w:pPr>
      <w:r>
        <w:t xml:space="preserve">To </w:t>
      </w:r>
      <w:r w:rsidR="00450642">
        <w:t>help you</w:t>
      </w:r>
      <w:r>
        <w:t xml:space="preserve"> conduct</w:t>
      </w:r>
      <w:r w:rsidR="00450642">
        <w:t xml:space="preserve"> a</w:t>
      </w:r>
      <w:r>
        <w:t xml:space="preserve"> self-audit, </w:t>
      </w:r>
      <w:r w:rsidR="00450642">
        <w:t xml:space="preserve">APTA offers these </w:t>
      </w:r>
      <w:r>
        <w:t xml:space="preserve">checklists for an operations audit, chart review audit, and billing audit. </w:t>
      </w:r>
      <w:r w:rsidR="00450642">
        <w:t xml:space="preserve">Use the links under the </w:t>
      </w:r>
      <w:r>
        <w:t>Resource</w:t>
      </w:r>
      <w:r w:rsidR="00450642">
        <w:t xml:space="preserve"> column to get more information</w:t>
      </w:r>
      <w:r>
        <w:t>.</w:t>
      </w:r>
      <w:r w:rsidR="00353737" w:rsidRPr="00573F8E">
        <w:t xml:space="preserve"> </w:t>
      </w:r>
    </w:p>
    <w:p w14:paraId="660C8031" w14:textId="77777777" w:rsidR="00AA1B3E" w:rsidRDefault="00AA1B3E">
      <w:pPr>
        <w:spacing w:after="160"/>
        <w:rPr>
          <w:rFonts w:eastAsia="Times New Roman" w:cs="Arial"/>
          <w:b/>
          <w:color w:val="3F4444" w:themeColor="text2"/>
          <w:sz w:val="24"/>
          <w:szCs w:val="24"/>
        </w:rPr>
      </w:pPr>
      <w:r>
        <w:br w:type="page"/>
      </w:r>
    </w:p>
    <w:p w14:paraId="68B698E9" w14:textId="5086FFB4" w:rsidR="00F05ED4" w:rsidRPr="00936E03" w:rsidRDefault="00F05ED4" w:rsidP="003D53E3">
      <w:pPr>
        <w:pStyle w:val="Heading1"/>
      </w:pPr>
      <w:r>
        <w:lastRenderedPageBreak/>
        <w:t>Operations Audit</w:t>
      </w:r>
    </w:p>
    <w:p w14:paraId="401509E5" w14:textId="77777777" w:rsidR="00F05ED4" w:rsidRPr="007A21A1" w:rsidRDefault="00F05ED4" w:rsidP="00F05ED4">
      <w:pPr>
        <w:rPr>
          <w:rStyle w:val="Strong"/>
          <w:rFonts w:eastAsiaTheme="minorHAnsi"/>
        </w:rPr>
      </w:pPr>
      <w:r w:rsidRPr="007A21A1">
        <w:rPr>
          <w:rStyle w:val="Strong"/>
          <w:rFonts w:eastAsiaTheme="minorHAnsi"/>
        </w:rPr>
        <w:t>Date:</w:t>
      </w:r>
    </w:p>
    <w:p w14:paraId="02297B93" w14:textId="2589588D" w:rsidR="00F05ED4" w:rsidRDefault="00F05ED4" w:rsidP="00F05ED4">
      <w:pPr>
        <w:rPr>
          <w:rStyle w:val="Strong"/>
          <w:rFonts w:eastAsiaTheme="minorHAnsi"/>
        </w:rPr>
      </w:pPr>
      <w:r w:rsidRPr="007A21A1">
        <w:rPr>
          <w:rStyle w:val="Strong"/>
          <w:rFonts w:eastAsiaTheme="minorHAnsi"/>
        </w:rPr>
        <w:t>Reviewer:</w:t>
      </w:r>
    </w:p>
    <w:p w14:paraId="2116EC2C" w14:textId="77777777" w:rsidR="00AA1B3E" w:rsidRPr="007A21A1" w:rsidRDefault="00AA1B3E" w:rsidP="00F05ED4">
      <w:pPr>
        <w:rPr>
          <w:rStyle w:val="Strong"/>
          <w:rFonts w:eastAsiaTheme="minorHAnsi"/>
        </w:rPr>
      </w:pPr>
    </w:p>
    <w:tbl>
      <w:tblPr>
        <w:tblStyle w:val="APTATable"/>
        <w:tblW w:w="0" w:type="auto"/>
        <w:tblLayout w:type="fixed"/>
        <w:tblLook w:val="04A0" w:firstRow="1" w:lastRow="0" w:firstColumn="1" w:lastColumn="0" w:noHBand="0" w:noVBand="1"/>
      </w:tblPr>
      <w:tblGrid>
        <w:gridCol w:w="6115"/>
        <w:gridCol w:w="630"/>
        <w:gridCol w:w="576"/>
        <w:gridCol w:w="2268"/>
      </w:tblGrid>
      <w:tr w:rsidR="00F05ED4" w:rsidRPr="00936E03" w14:paraId="5D70D214" w14:textId="77777777" w:rsidTr="007A21A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115" w:type="dxa"/>
          </w:tcPr>
          <w:p w14:paraId="34671E52" w14:textId="77777777" w:rsidR="00F05ED4" w:rsidRPr="00936E03" w:rsidRDefault="00F05ED4" w:rsidP="007A21A1">
            <w:pPr>
              <w:pStyle w:val="TableTextAPTA"/>
            </w:pPr>
          </w:p>
        </w:tc>
        <w:tc>
          <w:tcPr>
            <w:tcW w:w="630" w:type="dxa"/>
          </w:tcPr>
          <w:p w14:paraId="730301F9" w14:textId="77777777" w:rsidR="00F05ED4" w:rsidRPr="00936E03" w:rsidRDefault="00F05ED4" w:rsidP="007A21A1">
            <w:pPr>
              <w:pStyle w:val="TableTitleAPTA"/>
              <w:cnfStyle w:val="100000000000" w:firstRow="1" w:lastRow="0" w:firstColumn="0" w:lastColumn="0" w:oddVBand="0" w:evenVBand="0" w:oddHBand="0" w:evenHBand="0" w:firstRowFirstColumn="0" w:firstRowLastColumn="0" w:lastRowFirstColumn="0" w:lastRowLastColumn="0"/>
            </w:pPr>
            <w:r w:rsidRPr="00936E03">
              <w:t>Yes</w:t>
            </w:r>
          </w:p>
        </w:tc>
        <w:tc>
          <w:tcPr>
            <w:tcW w:w="576" w:type="dxa"/>
          </w:tcPr>
          <w:p w14:paraId="556FA860" w14:textId="77777777" w:rsidR="00F05ED4" w:rsidRPr="00936E03" w:rsidRDefault="00F05ED4" w:rsidP="007A21A1">
            <w:pPr>
              <w:pStyle w:val="TableTitleAPTA"/>
              <w:cnfStyle w:val="100000000000" w:firstRow="1" w:lastRow="0" w:firstColumn="0" w:lastColumn="0" w:oddVBand="0" w:evenVBand="0" w:oddHBand="0" w:evenHBand="0" w:firstRowFirstColumn="0" w:firstRowLastColumn="0" w:lastRowFirstColumn="0" w:lastRowLastColumn="0"/>
            </w:pPr>
            <w:r w:rsidRPr="00936E03">
              <w:t>No</w:t>
            </w:r>
          </w:p>
        </w:tc>
        <w:tc>
          <w:tcPr>
            <w:tcW w:w="2268" w:type="dxa"/>
          </w:tcPr>
          <w:p w14:paraId="379B574C" w14:textId="77777777" w:rsidR="00F05ED4" w:rsidRPr="00936E03" w:rsidRDefault="00F05ED4" w:rsidP="007A21A1">
            <w:pPr>
              <w:pStyle w:val="TableTitleAPTA"/>
              <w:cnfStyle w:val="100000000000" w:firstRow="1" w:lastRow="0" w:firstColumn="0" w:lastColumn="0" w:oddVBand="0" w:evenVBand="0" w:oddHBand="0" w:evenHBand="0" w:firstRowFirstColumn="0" w:firstRowLastColumn="0" w:lastRowFirstColumn="0" w:lastRowLastColumn="0"/>
              <w:rPr>
                <w:color w:val="FF0000"/>
              </w:rPr>
            </w:pPr>
            <w:r w:rsidRPr="00936E03">
              <w:t>Resource</w:t>
            </w:r>
          </w:p>
        </w:tc>
      </w:tr>
      <w:tr w:rsidR="00F05ED4" w:rsidRPr="00936E03" w14:paraId="3590CE59"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C383071" w14:textId="42423B6C" w:rsidR="00F05ED4" w:rsidRPr="007A21A1" w:rsidRDefault="00F05ED4" w:rsidP="007A21A1">
            <w:r w:rsidRPr="007A21A1">
              <w:t xml:space="preserve">Is </w:t>
            </w:r>
            <w:r w:rsidRPr="007A21A1">
              <w:t xml:space="preserve">your use of the KX modifier </w:t>
            </w:r>
            <w:r w:rsidR="00450642">
              <w:t>(</w:t>
            </w:r>
            <w:r w:rsidR="00B701D6" w:rsidRPr="007A21A1">
              <w:t xml:space="preserve">for exceeding the </w:t>
            </w:r>
            <w:r w:rsidR="00450642">
              <w:t xml:space="preserve">annual </w:t>
            </w:r>
            <w:r w:rsidR="00B701D6" w:rsidRPr="007A21A1">
              <w:t>therapy threshold</w:t>
            </w:r>
            <w:r w:rsidR="00450642">
              <w:t>)</w:t>
            </w:r>
            <w:r w:rsidRPr="007A21A1">
              <w:t xml:space="preserve"> consistent with national norms?</w:t>
            </w:r>
          </w:p>
        </w:tc>
        <w:tc>
          <w:tcPr>
            <w:tcW w:w="630" w:type="dxa"/>
          </w:tcPr>
          <w:p w14:paraId="22A73D76"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04EDAC9D"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71AF0288" w14:textId="01EE8112" w:rsidR="009F6287" w:rsidRDefault="009F6287" w:rsidP="0056497A">
            <w:pPr>
              <w:cnfStyle w:val="000000100000" w:firstRow="0" w:lastRow="0" w:firstColumn="0" w:lastColumn="0" w:oddVBand="0" w:evenVBand="0" w:oddHBand="1" w:evenHBand="0" w:firstRowFirstColumn="0" w:firstRowLastColumn="0" w:lastRowFirstColumn="0" w:lastRowLastColumn="0"/>
            </w:pPr>
            <w:r w:rsidRPr="007A21A1">
              <w:rPr>
                <w:rStyle w:val="TableTextAPTAChar"/>
              </w:rPr>
              <w:t>APTA:</w:t>
            </w:r>
            <w:r w:rsidR="00221D98">
              <w:t xml:space="preserve"> </w:t>
            </w:r>
            <w:hyperlink r:id="rId8" w:history="1">
              <w:r w:rsidRPr="007A21A1">
                <w:rPr>
                  <w:rStyle w:val="Hyperlink"/>
                </w:rPr>
                <w:t>Medicare Payment Thresholds for Outpatient Therapy Services</w:t>
              </w:r>
            </w:hyperlink>
          </w:p>
          <w:p w14:paraId="04FE946D" w14:textId="44A9092D" w:rsidR="00F05ED4" w:rsidRPr="009F6287" w:rsidRDefault="00AB6749" w:rsidP="0056497A">
            <w:pPr>
              <w:cnfStyle w:val="000000100000" w:firstRow="0" w:lastRow="0" w:firstColumn="0" w:lastColumn="0" w:oddVBand="0" w:evenVBand="0" w:oddHBand="1" w:evenHBand="0" w:firstRowFirstColumn="0" w:firstRowLastColumn="0" w:lastRowFirstColumn="0" w:lastRowLastColumn="0"/>
            </w:pPr>
            <w:hyperlink r:id="rId9" w:history="1">
              <w:r w:rsidR="00450642">
                <w:t xml:space="preserve">CMS: </w:t>
              </w:r>
              <w:r w:rsidR="00F05ED4" w:rsidRPr="007A21A1">
                <w:rPr>
                  <w:rStyle w:val="Hyperlink"/>
                </w:rPr>
                <w:t>Therapy Services</w:t>
              </w:r>
            </w:hyperlink>
          </w:p>
        </w:tc>
      </w:tr>
      <w:tr w:rsidR="00F05ED4" w:rsidRPr="00936E03" w14:paraId="571CAB9E"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0F490161" w14:textId="77777777" w:rsidR="00F05ED4" w:rsidRPr="007A21A1" w:rsidRDefault="00F05ED4" w:rsidP="007A21A1">
            <w:r w:rsidRPr="007A21A1">
              <w:t>Are all physical therapists in your practice setting individually enrolled in the Medicare program with their own NPI numbers?</w:t>
            </w:r>
          </w:p>
        </w:tc>
        <w:tc>
          <w:tcPr>
            <w:tcW w:w="630" w:type="dxa"/>
          </w:tcPr>
          <w:p w14:paraId="7EC69FEE"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24F2686C"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029CAD90" w14:textId="5A02B355" w:rsidR="00F05ED4" w:rsidRPr="00B10667" w:rsidRDefault="00AA1B3E" w:rsidP="0056497A">
            <w:pPr>
              <w:cnfStyle w:val="000000010000" w:firstRow="0" w:lastRow="0" w:firstColumn="0" w:lastColumn="0" w:oddVBand="0" w:evenVBand="0" w:oddHBand="0" w:evenHBand="1" w:firstRowFirstColumn="0" w:firstRowLastColumn="0" w:lastRowFirstColumn="0" w:lastRowLastColumn="0"/>
              <w:rPr>
                <w:rStyle w:val="Hyperlink"/>
              </w:rPr>
            </w:pPr>
            <w:r w:rsidRPr="009D7654">
              <w:rPr>
                <w:rStyle w:val="Hyperlink"/>
                <w:color w:val="auto"/>
                <w:u w:val="none"/>
              </w:rPr>
              <w:t>CMS:</w:t>
            </w:r>
            <w:r>
              <w:rPr>
                <w:rStyle w:val="Hyperlink"/>
                <w:color w:val="auto"/>
                <w:u w:val="none"/>
              </w:rPr>
              <w:t xml:space="preserve"> </w:t>
            </w:r>
            <w:hyperlink r:id="rId10" w:history="1">
              <w:r w:rsidR="00F05ED4" w:rsidRPr="009D7654">
                <w:rPr>
                  <w:rStyle w:val="Hyperlink"/>
                </w:rPr>
                <w:t xml:space="preserve">Medicare Benefit Policy Manual </w:t>
              </w:r>
              <w:r w:rsidR="009D7654" w:rsidRPr="009D7654">
                <w:rPr>
                  <w:rStyle w:val="Hyperlink"/>
                </w:rPr>
                <w:t>Chapter 15 Section 230</w:t>
              </w:r>
            </w:hyperlink>
          </w:p>
          <w:p w14:paraId="4FBB14E0" w14:textId="5FE04743" w:rsidR="00F05ED4" w:rsidRPr="00936E03" w:rsidRDefault="00AA1B3E" w:rsidP="0056497A">
            <w:pPr>
              <w:cnfStyle w:val="000000010000" w:firstRow="0" w:lastRow="0" w:firstColumn="0" w:lastColumn="0" w:oddVBand="0" w:evenVBand="0" w:oddHBand="0" w:evenHBand="1" w:firstRowFirstColumn="0" w:firstRowLastColumn="0" w:lastRowFirstColumn="0" w:lastRowLastColumn="0"/>
            </w:pPr>
            <w:r>
              <w:t xml:space="preserve">CMS: </w:t>
            </w:r>
            <w:hyperlink r:id="rId11" w:history="1">
              <w:r w:rsidR="003D53E3" w:rsidRPr="007A21A1">
                <w:rPr>
                  <w:rStyle w:val="Hyperlink"/>
                </w:rPr>
                <w:t>NPI: What You Need to Know</w:t>
              </w:r>
            </w:hyperlink>
          </w:p>
        </w:tc>
      </w:tr>
      <w:tr w:rsidR="00F05ED4" w:rsidRPr="00936E03" w14:paraId="05206606" w14:textId="77777777" w:rsidTr="007A21A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6115" w:type="dxa"/>
          </w:tcPr>
          <w:p w14:paraId="01F0BFDE" w14:textId="49C972E3" w:rsidR="00F05ED4" w:rsidRPr="007A21A1" w:rsidRDefault="00F05ED4" w:rsidP="007A21A1">
            <w:r w:rsidRPr="007A21A1">
              <w:t xml:space="preserve">Do you have </w:t>
            </w:r>
            <w:r w:rsidR="00450642">
              <w:t>enough</w:t>
            </w:r>
            <w:r w:rsidR="00604B51" w:rsidRPr="007A21A1">
              <w:t xml:space="preserve"> </w:t>
            </w:r>
            <w:r w:rsidR="00AE146F" w:rsidRPr="007A21A1">
              <w:t xml:space="preserve">knowledgeable </w:t>
            </w:r>
            <w:r w:rsidRPr="007A21A1">
              <w:t>billing and administrative staff for an efficient and compliant billing operation?</w:t>
            </w:r>
          </w:p>
        </w:tc>
        <w:tc>
          <w:tcPr>
            <w:tcW w:w="630" w:type="dxa"/>
          </w:tcPr>
          <w:p w14:paraId="0BFD579B"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11169261"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29FA5F22"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rPr>
                <w:color w:val="FF0000"/>
              </w:rPr>
            </w:pPr>
          </w:p>
        </w:tc>
      </w:tr>
      <w:tr w:rsidR="00F05ED4" w:rsidRPr="00936E03" w14:paraId="72A5DF48"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6F694A9" w14:textId="50493905" w:rsidR="00F05ED4" w:rsidRPr="007A21A1" w:rsidRDefault="00F05ED4" w:rsidP="007A21A1">
            <w:r w:rsidRPr="007A21A1">
              <w:t>Have all staff members been trained in precertification, medical necessity, coding, and local coverage determinations?</w:t>
            </w:r>
          </w:p>
        </w:tc>
        <w:tc>
          <w:tcPr>
            <w:tcW w:w="630" w:type="dxa"/>
          </w:tcPr>
          <w:p w14:paraId="7CB1FA7C"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52E35C89"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7761C66A" w14:textId="241D4464" w:rsidR="00F05ED4" w:rsidRPr="007A21A1" w:rsidRDefault="00F05ED4" w:rsidP="0056497A">
            <w:pPr>
              <w:cnfStyle w:val="000000010000" w:firstRow="0" w:lastRow="0" w:firstColumn="0" w:lastColumn="0" w:oddVBand="0" w:evenVBand="0" w:oddHBand="0" w:evenHBand="1" w:firstRowFirstColumn="0" w:firstRowLastColumn="0" w:lastRowFirstColumn="0" w:lastRowLastColumn="0"/>
              <w:rPr>
                <w:rStyle w:val="Hyperlink"/>
              </w:rPr>
            </w:pPr>
            <w:r w:rsidRPr="00936E03">
              <w:t xml:space="preserve">APTA: </w:t>
            </w:r>
            <w:r w:rsidR="003D53E3">
              <w:fldChar w:fldCharType="begin"/>
            </w:r>
            <w:r w:rsidR="003D53E3">
              <w:instrText xml:space="preserve"> HYPERLINK "https://www.apta.org/your-practice/payment/coding-billing" </w:instrText>
            </w:r>
            <w:r w:rsidR="003D53E3">
              <w:fldChar w:fldCharType="separate"/>
            </w:r>
            <w:r w:rsidRPr="007A21A1">
              <w:rPr>
                <w:rStyle w:val="Hyperlink"/>
              </w:rPr>
              <w:t>Coding and Billing</w:t>
            </w:r>
          </w:p>
          <w:p w14:paraId="1EB3CC00" w14:textId="1326762D" w:rsidR="00F05ED4" w:rsidRPr="00936E03" w:rsidRDefault="003D53E3" w:rsidP="003D53E3">
            <w:pPr>
              <w:cnfStyle w:val="000000010000" w:firstRow="0" w:lastRow="0" w:firstColumn="0" w:lastColumn="0" w:oddVBand="0" w:evenVBand="0" w:oddHBand="0" w:evenHBand="1" w:firstRowFirstColumn="0" w:firstRowLastColumn="0" w:lastRowFirstColumn="0" w:lastRowLastColumn="0"/>
            </w:pPr>
            <w:r>
              <w:fldChar w:fldCharType="end"/>
            </w:r>
            <w:r w:rsidR="00AA1B3E">
              <w:t xml:space="preserve">APTA: </w:t>
            </w:r>
            <w:hyperlink r:id="rId12" w:history="1">
              <w:r w:rsidR="00F05ED4" w:rsidRPr="007A21A1">
                <w:rPr>
                  <w:rStyle w:val="Hyperlink"/>
                </w:rPr>
                <w:t>Medicare Payment</w:t>
              </w:r>
            </w:hyperlink>
          </w:p>
        </w:tc>
      </w:tr>
      <w:tr w:rsidR="00F05ED4" w:rsidRPr="00936E03" w14:paraId="279C2D96"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073D1B4" w14:textId="77777777" w:rsidR="00F05ED4" w:rsidRPr="007A21A1" w:rsidRDefault="00F05ED4" w:rsidP="007A21A1">
            <w:r w:rsidRPr="007A21A1">
              <w:t>Do you provide ongoing continuing education opportunities for your coding and billing staff to help them stay current with new payment policies and coverage determinations?</w:t>
            </w:r>
          </w:p>
        </w:tc>
        <w:tc>
          <w:tcPr>
            <w:tcW w:w="630" w:type="dxa"/>
          </w:tcPr>
          <w:p w14:paraId="5640CCAB"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0EF893A4"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441940EC" w14:textId="11D5866D" w:rsidR="003D53E3" w:rsidRPr="007A21A1" w:rsidRDefault="003D53E3" w:rsidP="003D53E3">
            <w:pPr>
              <w:cnfStyle w:val="000000100000" w:firstRow="0" w:lastRow="0" w:firstColumn="0" w:lastColumn="0" w:oddVBand="0" w:evenVBand="0" w:oddHBand="1" w:evenHBand="0" w:firstRowFirstColumn="0" w:firstRowLastColumn="0" w:lastRowFirstColumn="0" w:lastRowLastColumn="0"/>
              <w:rPr>
                <w:rStyle w:val="Hyperlink"/>
              </w:rPr>
            </w:pPr>
            <w:r w:rsidRPr="00936E03">
              <w:t xml:space="preserve">APTA: </w:t>
            </w:r>
            <w:r>
              <w:fldChar w:fldCharType="begin"/>
            </w:r>
            <w:r>
              <w:instrText xml:space="preserve"> HYPERLINK "https://www.apta.org/your-practice/payment/coding-billing" </w:instrText>
            </w:r>
            <w:r>
              <w:fldChar w:fldCharType="separate"/>
            </w:r>
            <w:r w:rsidRPr="007A21A1">
              <w:rPr>
                <w:rStyle w:val="Hyperlink"/>
              </w:rPr>
              <w:t>Coding and Billing</w:t>
            </w:r>
          </w:p>
          <w:p w14:paraId="43010B4D" w14:textId="49BC11BC" w:rsidR="00F05ED4" w:rsidRPr="003D53E3" w:rsidRDefault="003D53E3" w:rsidP="003D53E3">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fldChar w:fldCharType="end"/>
            </w:r>
            <w:r w:rsidR="00AA1B3E">
              <w:t xml:space="preserve">APTA: </w:t>
            </w:r>
            <w:hyperlink r:id="rId13" w:history="1">
              <w:r w:rsidRPr="007A21A1">
                <w:rPr>
                  <w:rStyle w:val="Hyperlink"/>
                </w:rPr>
                <w:t>Medicare Payment</w:t>
              </w:r>
            </w:hyperlink>
          </w:p>
          <w:p w14:paraId="254372E9" w14:textId="429E5891" w:rsidR="00F05ED4" w:rsidRPr="00936E03" w:rsidRDefault="00AA1B3E" w:rsidP="0056497A">
            <w:pPr>
              <w:cnfStyle w:val="000000100000" w:firstRow="0" w:lastRow="0" w:firstColumn="0" w:lastColumn="0" w:oddVBand="0" w:evenVBand="0" w:oddHBand="1" w:evenHBand="0" w:firstRowFirstColumn="0" w:firstRowLastColumn="0" w:lastRowFirstColumn="0" w:lastRowLastColumn="0"/>
            </w:pPr>
            <w:r>
              <w:t xml:space="preserve">APTA: </w:t>
            </w:r>
            <w:hyperlink r:id="rId14" w:history="1">
              <w:r w:rsidR="00F05ED4" w:rsidRPr="007A21A1">
                <w:rPr>
                  <w:rStyle w:val="Hyperlink"/>
                </w:rPr>
                <w:t>Local Coverage Determinations</w:t>
              </w:r>
            </w:hyperlink>
          </w:p>
        </w:tc>
      </w:tr>
      <w:tr w:rsidR="00F05ED4" w:rsidRPr="00936E03" w14:paraId="6A92EAEC"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D8D9E46" w14:textId="60D4191A" w:rsidR="00F05ED4" w:rsidRPr="007A21A1" w:rsidRDefault="00AA1B3E" w:rsidP="007A21A1">
            <w:r>
              <w:t xml:space="preserve">Are you collecting </w:t>
            </w:r>
            <w:r w:rsidR="00F05ED4" w:rsidRPr="007A21A1">
              <w:t>the correct information from patients during scheduling and registration</w:t>
            </w:r>
            <w:r>
              <w:t>,</w:t>
            </w:r>
            <w:r w:rsidR="00AE146F" w:rsidRPr="007A21A1">
              <w:t xml:space="preserve"> and is the process HIPAA compliant</w:t>
            </w:r>
            <w:r w:rsidR="00F05ED4" w:rsidRPr="007A21A1">
              <w:t>?</w:t>
            </w:r>
          </w:p>
        </w:tc>
        <w:tc>
          <w:tcPr>
            <w:tcW w:w="630" w:type="dxa"/>
          </w:tcPr>
          <w:p w14:paraId="2CFDA18C"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192B4197"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2B800D81"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rPr>
                <w:color w:val="FF0000"/>
              </w:rPr>
            </w:pPr>
          </w:p>
        </w:tc>
      </w:tr>
      <w:tr w:rsidR="00F05ED4" w:rsidRPr="00936E03" w14:paraId="6D6E2F77"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14B5081" w14:textId="034A9FCC" w:rsidR="00F05ED4" w:rsidRPr="007A21A1" w:rsidRDefault="00F05ED4" w:rsidP="007A21A1">
            <w:r w:rsidRPr="007A21A1">
              <w:t>Are the workflow processes efficient</w:t>
            </w:r>
            <w:r w:rsidR="00AA1B3E">
              <w:t>,</w:t>
            </w:r>
            <w:r w:rsidRPr="007A21A1">
              <w:t xml:space="preserve"> with clear delineation of responsibilities?</w:t>
            </w:r>
          </w:p>
        </w:tc>
        <w:tc>
          <w:tcPr>
            <w:tcW w:w="630" w:type="dxa"/>
          </w:tcPr>
          <w:p w14:paraId="615C2680"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273DDAD6"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0B011185"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rPr>
                <w:color w:val="FF0000"/>
              </w:rPr>
            </w:pPr>
          </w:p>
          <w:p w14:paraId="4309E39F"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rPr>
                <w:color w:val="FF0000"/>
              </w:rPr>
            </w:pPr>
          </w:p>
        </w:tc>
      </w:tr>
      <w:tr w:rsidR="00F05ED4" w:rsidRPr="00936E03" w14:paraId="0F192537"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371FC6DE" w14:textId="77777777" w:rsidR="00F05ED4" w:rsidRPr="007A21A1" w:rsidRDefault="00F05ED4" w:rsidP="007A21A1">
            <w:r w:rsidRPr="007A21A1">
              <w:t>Is there a quality check to ensure that claims are free of errors?</w:t>
            </w:r>
          </w:p>
        </w:tc>
        <w:tc>
          <w:tcPr>
            <w:tcW w:w="630" w:type="dxa"/>
          </w:tcPr>
          <w:p w14:paraId="591CF602"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47168FE1"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479A8CD2"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rPr>
                <w:color w:val="FF0000"/>
              </w:rPr>
            </w:pPr>
          </w:p>
        </w:tc>
      </w:tr>
      <w:tr w:rsidR="00F05ED4" w:rsidRPr="00936E03" w14:paraId="6970CBB0"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52B5690D" w14:textId="77777777" w:rsidR="00F05ED4" w:rsidRPr="007A21A1" w:rsidRDefault="00F05ED4" w:rsidP="007A21A1">
            <w:r w:rsidRPr="007A21A1">
              <w:lastRenderedPageBreak/>
              <w:t>Are there steps that can be automated to improve efficiency and reduce errors?</w:t>
            </w:r>
          </w:p>
        </w:tc>
        <w:tc>
          <w:tcPr>
            <w:tcW w:w="630" w:type="dxa"/>
          </w:tcPr>
          <w:p w14:paraId="148BE8CC"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566EA21D"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6D4E21BA"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r>
      <w:tr w:rsidR="00F05ED4" w:rsidRPr="00936E03" w14:paraId="3D1B0103"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2743072A" w14:textId="31B7585B" w:rsidR="00F05ED4" w:rsidRPr="007A21A1" w:rsidRDefault="00F05ED4" w:rsidP="007A21A1">
            <w:r w:rsidRPr="007A21A1">
              <w:t xml:space="preserve">Are </w:t>
            </w:r>
            <w:r w:rsidR="00AA1B3E">
              <w:t xml:space="preserve">you billing </w:t>
            </w:r>
            <w:r w:rsidRPr="007A21A1">
              <w:t xml:space="preserve">services in a timely manner? (The Medicare manual states: “such claims must be filed to the appropriate Medicare claims processing contractor no later than 12 months, or </w:t>
            </w:r>
            <w:r w:rsidR="00AA1B3E">
              <w:t>one</w:t>
            </w:r>
            <w:r w:rsidR="00AA1B3E" w:rsidRPr="007A21A1">
              <w:t xml:space="preserve"> </w:t>
            </w:r>
            <w:r w:rsidRPr="007A21A1">
              <w:t>calendar year, after the date the services were furnished.”)</w:t>
            </w:r>
          </w:p>
        </w:tc>
        <w:tc>
          <w:tcPr>
            <w:tcW w:w="630" w:type="dxa"/>
          </w:tcPr>
          <w:p w14:paraId="5176A322"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4F5D3720"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4618B66B" w14:textId="61C5617D" w:rsidR="00F05ED4" w:rsidRPr="00936E03" w:rsidRDefault="00AA1B3E" w:rsidP="0056497A">
            <w:pPr>
              <w:cnfStyle w:val="000000010000" w:firstRow="0" w:lastRow="0" w:firstColumn="0" w:lastColumn="0" w:oddVBand="0" w:evenVBand="0" w:oddHBand="0" w:evenHBand="1" w:firstRowFirstColumn="0" w:firstRowLastColumn="0" w:lastRowFirstColumn="0" w:lastRowLastColumn="0"/>
            </w:pPr>
            <w:r>
              <w:t xml:space="preserve">CMS: </w:t>
            </w:r>
            <w:hyperlink r:id="rId15" w:history="1">
              <w:r w:rsidR="00F05ED4" w:rsidRPr="007A21A1">
                <w:rPr>
                  <w:rStyle w:val="Hyperlink"/>
                </w:rPr>
                <w:t xml:space="preserve">Medicare Claims Processing Manual </w:t>
              </w:r>
              <w:r w:rsidR="003D53E3" w:rsidRPr="007A21A1">
                <w:rPr>
                  <w:rStyle w:val="Hyperlink"/>
                </w:rPr>
                <w:t>Chapter 5</w:t>
              </w:r>
            </w:hyperlink>
          </w:p>
        </w:tc>
      </w:tr>
      <w:tr w:rsidR="00F05ED4" w:rsidRPr="00936E03" w14:paraId="172E5120"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50029745" w14:textId="058801C8" w:rsidR="00F05ED4" w:rsidRPr="007A21A1" w:rsidRDefault="00F05ED4" w:rsidP="007A21A1">
            <w:r w:rsidRPr="007A21A1">
              <w:t>Are you receiving payment for services that you are entitled to in a timely manner?</w:t>
            </w:r>
          </w:p>
        </w:tc>
        <w:tc>
          <w:tcPr>
            <w:tcW w:w="630" w:type="dxa"/>
          </w:tcPr>
          <w:p w14:paraId="0E722157"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4B75AFF7"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7CEC7AC2"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r>
      <w:tr w:rsidR="00F05ED4" w:rsidRPr="00936E03" w14:paraId="7911F677"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6EAFAC9" w14:textId="5E2701D0" w:rsidR="00F05ED4" w:rsidRPr="007A21A1" w:rsidRDefault="00F05ED4" w:rsidP="007A21A1">
            <w:r w:rsidRPr="007A21A1">
              <w:t xml:space="preserve">Is your process for </w:t>
            </w:r>
            <w:r w:rsidR="00AE146F" w:rsidRPr="007A21A1">
              <w:t xml:space="preserve">submitting </w:t>
            </w:r>
            <w:r w:rsidRPr="007A21A1">
              <w:t>appeals clearly documented and followed by billing staff?</w:t>
            </w:r>
          </w:p>
        </w:tc>
        <w:tc>
          <w:tcPr>
            <w:tcW w:w="630" w:type="dxa"/>
          </w:tcPr>
          <w:p w14:paraId="5FA3D9C5"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2BE631DC" w14:textId="77777777" w:rsidR="00F05ED4" w:rsidRPr="00936E03" w:rsidRDefault="00F05ED4"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160B6D13" w14:textId="4DB90FBA" w:rsidR="009F6287" w:rsidRDefault="00F05ED4" w:rsidP="0056497A">
            <w:pPr>
              <w:cnfStyle w:val="000000010000" w:firstRow="0" w:lastRow="0" w:firstColumn="0" w:lastColumn="0" w:oddVBand="0" w:evenVBand="0" w:oddHBand="0" w:evenHBand="1" w:firstRowFirstColumn="0" w:firstRowLastColumn="0" w:lastRowFirstColumn="0" w:lastRowLastColumn="0"/>
            </w:pPr>
            <w:r>
              <w:t xml:space="preserve">APTA: </w:t>
            </w:r>
            <w:hyperlink r:id="rId16" w:history="1">
              <w:r w:rsidRPr="007A21A1">
                <w:rPr>
                  <w:rStyle w:val="Hyperlink"/>
                </w:rPr>
                <w:t>Medicare Denials, Audits, &amp; Appeals</w:t>
              </w:r>
            </w:hyperlink>
            <w:r>
              <w:br/>
            </w:r>
          </w:p>
          <w:p w14:paraId="35FE550F" w14:textId="4F9D23A4" w:rsidR="00F05ED4" w:rsidRPr="00936E03" w:rsidRDefault="00AA1B3E" w:rsidP="0056497A">
            <w:pPr>
              <w:cnfStyle w:val="000000010000" w:firstRow="0" w:lastRow="0" w:firstColumn="0" w:lastColumn="0" w:oddVBand="0" w:evenVBand="0" w:oddHBand="0" w:evenHBand="1" w:firstRowFirstColumn="0" w:firstRowLastColumn="0" w:lastRowFirstColumn="0" w:lastRowLastColumn="0"/>
            </w:pPr>
            <w:r>
              <w:t>CMS:</w:t>
            </w:r>
            <w:hyperlink r:id="rId17" w:history="1">
              <w:r>
                <w:rPr>
                  <w:rStyle w:val="Hyperlink"/>
                </w:rPr>
                <w:t xml:space="preserve"> </w:t>
              </w:r>
              <w:r w:rsidR="009F6287" w:rsidRPr="007A21A1">
                <w:rPr>
                  <w:rStyle w:val="Hyperlink"/>
                </w:rPr>
                <w:t>M</w:t>
              </w:r>
              <w:r w:rsidR="00F05ED4" w:rsidRPr="007A21A1">
                <w:rPr>
                  <w:rStyle w:val="Hyperlink"/>
                </w:rPr>
                <w:t xml:space="preserve">edicare </w:t>
              </w:r>
              <w:r w:rsidR="003D53E3" w:rsidRPr="007A21A1">
                <w:rPr>
                  <w:rStyle w:val="Hyperlink"/>
                </w:rPr>
                <w:t xml:space="preserve">Parts A and B </w:t>
              </w:r>
              <w:r w:rsidR="00F05ED4" w:rsidRPr="007A21A1">
                <w:rPr>
                  <w:rStyle w:val="Hyperlink"/>
                </w:rPr>
                <w:t>Appeals Process</w:t>
              </w:r>
            </w:hyperlink>
          </w:p>
        </w:tc>
      </w:tr>
      <w:tr w:rsidR="00F05ED4" w:rsidRPr="00936E03" w14:paraId="1BE128F7"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1292127" w14:textId="5A6D38F2" w:rsidR="00F05ED4" w:rsidRPr="007A21A1" w:rsidRDefault="00F05ED4" w:rsidP="007A21A1">
            <w:r w:rsidRPr="007A21A1">
              <w:t xml:space="preserve">Does your front desk staff collect copayments and deductibles at the time of service?  </w:t>
            </w:r>
          </w:p>
        </w:tc>
        <w:tc>
          <w:tcPr>
            <w:tcW w:w="630" w:type="dxa"/>
          </w:tcPr>
          <w:p w14:paraId="61E99AA0"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59DDD493" w14:textId="77777777" w:rsidR="00F05ED4" w:rsidRPr="00936E03" w:rsidRDefault="00F05ED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2607FF7D" w14:textId="2B2E8B1C" w:rsidR="003D53E3" w:rsidRPr="003D53E3" w:rsidRDefault="00F05ED4" w:rsidP="003D53E3">
            <w:pPr>
              <w:cnfStyle w:val="000000100000" w:firstRow="0" w:lastRow="0" w:firstColumn="0" w:lastColumn="0" w:oddVBand="0" w:evenVBand="0" w:oddHBand="1" w:evenHBand="0" w:firstRowFirstColumn="0" w:firstRowLastColumn="0" w:lastRowFirstColumn="0" w:lastRowLastColumn="0"/>
            </w:pPr>
            <w:r w:rsidRPr="007E039F">
              <w:t xml:space="preserve">APTA: </w:t>
            </w:r>
            <w:hyperlink r:id="rId18" w:history="1">
              <w:r w:rsidR="003D53E3" w:rsidRPr="007A21A1">
                <w:rPr>
                  <w:rStyle w:val="Hyperlink"/>
                </w:rPr>
                <w:t>Payment</w:t>
              </w:r>
            </w:hyperlink>
            <w:r w:rsidR="003D53E3">
              <w:t xml:space="preserve"> </w:t>
            </w:r>
          </w:p>
        </w:tc>
      </w:tr>
      <w:tr w:rsidR="009D3412" w:rsidRPr="00936E03" w14:paraId="3B9C2F0E"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9038936" w14:textId="1B474971" w:rsidR="009D3412" w:rsidRPr="007A21A1" w:rsidRDefault="009D3412" w:rsidP="007A21A1">
            <w:r w:rsidRPr="007A21A1">
              <w:t>Is your staff adequately trained in HIPAA compliance?</w:t>
            </w:r>
          </w:p>
        </w:tc>
        <w:tc>
          <w:tcPr>
            <w:tcW w:w="630" w:type="dxa"/>
          </w:tcPr>
          <w:p w14:paraId="47B3C07F" w14:textId="77777777" w:rsidR="009D3412" w:rsidRPr="00936E03" w:rsidRDefault="009D3412" w:rsidP="0056497A">
            <w:pPr>
              <w:cnfStyle w:val="000000010000" w:firstRow="0" w:lastRow="0" w:firstColumn="0" w:lastColumn="0" w:oddVBand="0" w:evenVBand="0" w:oddHBand="0" w:evenHBand="1" w:firstRowFirstColumn="0" w:firstRowLastColumn="0" w:lastRowFirstColumn="0" w:lastRowLastColumn="0"/>
            </w:pPr>
          </w:p>
        </w:tc>
        <w:tc>
          <w:tcPr>
            <w:tcW w:w="576" w:type="dxa"/>
          </w:tcPr>
          <w:p w14:paraId="55ECA6D8" w14:textId="77777777" w:rsidR="009D3412" w:rsidRPr="00936E03" w:rsidRDefault="009D3412"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34785057" w14:textId="339B79EE" w:rsidR="009D3412" w:rsidRDefault="009D3412" w:rsidP="003D53E3">
            <w:pPr>
              <w:cnfStyle w:val="000000010000" w:firstRow="0" w:lastRow="0" w:firstColumn="0" w:lastColumn="0" w:oddVBand="0" w:evenVBand="0" w:oddHBand="0" w:evenHBand="1" w:firstRowFirstColumn="0" w:firstRowLastColumn="0" w:lastRowFirstColumn="0" w:lastRowLastColumn="0"/>
            </w:pPr>
            <w:r w:rsidRPr="007E039F">
              <w:t>APTA:</w:t>
            </w:r>
            <w:r w:rsidR="00221D98">
              <w:t xml:space="preserve"> </w:t>
            </w:r>
            <w:hyperlink r:id="rId19" w:history="1">
              <w:r w:rsidRPr="007A21A1">
                <w:rPr>
                  <w:rStyle w:val="Hyperlink"/>
                </w:rPr>
                <w:t>HIPAA</w:t>
              </w:r>
            </w:hyperlink>
            <w:r>
              <w:t xml:space="preserve"> </w:t>
            </w:r>
          </w:p>
          <w:p w14:paraId="72C99D15" w14:textId="6EA1613F" w:rsidR="009D3412" w:rsidRPr="007E039F" w:rsidRDefault="00AA1B3E" w:rsidP="003D53E3">
            <w:pPr>
              <w:cnfStyle w:val="000000010000" w:firstRow="0" w:lastRow="0" w:firstColumn="0" w:lastColumn="0" w:oddVBand="0" w:evenVBand="0" w:oddHBand="0" w:evenHBand="1" w:firstRowFirstColumn="0" w:firstRowLastColumn="0" w:lastRowFirstColumn="0" w:lastRowLastColumn="0"/>
            </w:pPr>
            <w:r>
              <w:t xml:space="preserve">HHS: </w:t>
            </w:r>
            <w:hyperlink r:id="rId20" w:history="1">
              <w:r w:rsidR="009D3412" w:rsidRPr="007A21A1">
                <w:rPr>
                  <w:rStyle w:val="Hyperlink"/>
                </w:rPr>
                <w:t>HIPAA For Professionals</w:t>
              </w:r>
            </w:hyperlink>
            <w:r w:rsidR="009D3412">
              <w:t xml:space="preserve"> </w:t>
            </w:r>
          </w:p>
        </w:tc>
      </w:tr>
      <w:tr w:rsidR="00221D98" w:rsidRPr="00936E03" w14:paraId="1692CB27" w14:textId="77777777" w:rsidTr="007A21A1">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6115" w:type="dxa"/>
          </w:tcPr>
          <w:p w14:paraId="37A43425" w14:textId="755BADCC" w:rsidR="00221D98" w:rsidRPr="007A21A1" w:rsidRDefault="00221D98" w:rsidP="007A21A1">
            <w:r w:rsidRPr="007A21A1">
              <w:t xml:space="preserve">Is there a process in place to ensure </w:t>
            </w:r>
            <w:r w:rsidR="00AA1B3E">
              <w:t xml:space="preserve">that </w:t>
            </w:r>
            <w:r w:rsidRPr="007A21A1">
              <w:t>essential information is appropriately disseminated in a timely manner with responsible staff?</w:t>
            </w:r>
          </w:p>
        </w:tc>
        <w:tc>
          <w:tcPr>
            <w:tcW w:w="630" w:type="dxa"/>
          </w:tcPr>
          <w:p w14:paraId="3171320E" w14:textId="77777777" w:rsidR="00221D98" w:rsidRPr="00936E03" w:rsidRDefault="00221D98" w:rsidP="0056497A">
            <w:pPr>
              <w:cnfStyle w:val="000000100000" w:firstRow="0" w:lastRow="0" w:firstColumn="0" w:lastColumn="0" w:oddVBand="0" w:evenVBand="0" w:oddHBand="1" w:evenHBand="0" w:firstRowFirstColumn="0" w:firstRowLastColumn="0" w:lastRowFirstColumn="0" w:lastRowLastColumn="0"/>
            </w:pPr>
          </w:p>
        </w:tc>
        <w:tc>
          <w:tcPr>
            <w:tcW w:w="576" w:type="dxa"/>
          </w:tcPr>
          <w:p w14:paraId="5E9A08EB" w14:textId="77777777" w:rsidR="00221D98" w:rsidRPr="00936E03" w:rsidRDefault="00221D98"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5655044C" w14:textId="77777777" w:rsidR="00221D98" w:rsidRPr="007E039F" w:rsidRDefault="00221D98" w:rsidP="003D53E3">
            <w:pPr>
              <w:cnfStyle w:val="000000100000" w:firstRow="0" w:lastRow="0" w:firstColumn="0" w:lastColumn="0" w:oddVBand="0" w:evenVBand="0" w:oddHBand="1" w:evenHBand="0" w:firstRowFirstColumn="0" w:firstRowLastColumn="0" w:lastRowFirstColumn="0" w:lastRowLastColumn="0"/>
            </w:pPr>
          </w:p>
        </w:tc>
      </w:tr>
    </w:tbl>
    <w:p w14:paraId="22F62044" w14:textId="77777777" w:rsidR="00221D98" w:rsidRDefault="00221D98" w:rsidP="00F05ED4"/>
    <w:p w14:paraId="11756B7D" w14:textId="5575CAE9" w:rsidR="00F05ED4" w:rsidRPr="00221D98" w:rsidRDefault="00F05ED4" w:rsidP="007A21A1">
      <w:pPr>
        <w:pStyle w:val="BodyAPTA"/>
      </w:pPr>
      <w:r w:rsidRPr="00221D98">
        <w:t>Deficiencies:</w:t>
      </w:r>
    </w:p>
    <w:p w14:paraId="60A95BAC" w14:textId="39950571" w:rsidR="00F05ED4" w:rsidRPr="00221D98" w:rsidRDefault="007A21A1" w:rsidP="007A21A1">
      <w:pPr>
        <w:pStyle w:val="BodyAPTA"/>
      </w:pPr>
      <w:r>
        <w:t>1.</w:t>
      </w:r>
      <w:r w:rsidR="00F05ED4" w:rsidRPr="00221D98">
        <w:t>__________________________________________</w:t>
      </w:r>
    </w:p>
    <w:p w14:paraId="5C2EB757" w14:textId="57D560D1" w:rsidR="00F05ED4" w:rsidRPr="00221D98" w:rsidRDefault="007A21A1" w:rsidP="007A21A1">
      <w:pPr>
        <w:pStyle w:val="BodyAPTA"/>
      </w:pPr>
      <w:r>
        <w:t>2.</w:t>
      </w:r>
      <w:r w:rsidR="00F05ED4" w:rsidRPr="00221D98">
        <w:t>__________________________________________</w:t>
      </w:r>
    </w:p>
    <w:p w14:paraId="5E7F19CE" w14:textId="27C0C736" w:rsidR="00F05ED4" w:rsidRPr="00221D98" w:rsidRDefault="007A21A1" w:rsidP="007A21A1">
      <w:pPr>
        <w:pStyle w:val="BodyAPTA"/>
      </w:pPr>
      <w:r>
        <w:t>3.</w:t>
      </w:r>
      <w:r w:rsidR="00F05ED4" w:rsidRPr="00221D98">
        <w:t>__________________________________________</w:t>
      </w:r>
    </w:p>
    <w:p w14:paraId="4C78C76A" w14:textId="77777777" w:rsidR="00AA1B3E" w:rsidRDefault="00AA1B3E">
      <w:pPr>
        <w:spacing w:after="160"/>
        <w:rPr>
          <w:rFonts w:eastAsia="Times New Roman" w:cs="Arial"/>
          <w:b/>
          <w:color w:val="3F4444" w:themeColor="text2"/>
          <w:sz w:val="24"/>
          <w:szCs w:val="24"/>
        </w:rPr>
      </w:pPr>
      <w:r>
        <w:br w:type="page"/>
      </w:r>
    </w:p>
    <w:p w14:paraId="6AB307EF" w14:textId="65BADB37" w:rsidR="00F05ED4" w:rsidRPr="00936E03" w:rsidRDefault="00F05ED4" w:rsidP="00F05ED4">
      <w:pPr>
        <w:pStyle w:val="Heading1"/>
      </w:pPr>
      <w:r>
        <w:lastRenderedPageBreak/>
        <w:t>Chart Review Audit</w:t>
      </w:r>
    </w:p>
    <w:p w14:paraId="71443DC1" w14:textId="77777777" w:rsidR="00F05ED4" w:rsidRPr="007A21A1" w:rsidRDefault="00F05ED4" w:rsidP="00F05ED4">
      <w:pPr>
        <w:rPr>
          <w:rStyle w:val="Strong"/>
          <w:rFonts w:eastAsiaTheme="minorHAnsi"/>
        </w:rPr>
      </w:pPr>
      <w:r w:rsidRPr="007A21A1">
        <w:rPr>
          <w:rStyle w:val="Strong"/>
          <w:rFonts w:eastAsiaTheme="minorHAnsi"/>
        </w:rPr>
        <w:t>Date:</w:t>
      </w:r>
    </w:p>
    <w:p w14:paraId="6201FE76" w14:textId="77777777" w:rsidR="00F05ED4" w:rsidRPr="007A21A1" w:rsidRDefault="00F05ED4" w:rsidP="00F05ED4">
      <w:pPr>
        <w:rPr>
          <w:rStyle w:val="Strong"/>
          <w:rFonts w:eastAsiaTheme="minorHAnsi"/>
        </w:rPr>
      </w:pPr>
      <w:r w:rsidRPr="007A21A1">
        <w:rPr>
          <w:rStyle w:val="Strong"/>
          <w:rFonts w:eastAsiaTheme="minorHAnsi"/>
        </w:rPr>
        <w:t>Reviewer:</w:t>
      </w:r>
    </w:p>
    <w:p w14:paraId="018BDDB2" w14:textId="77777777" w:rsidR="00F05ED4" w:rsidRPr="007A21A1" w:rsidRDefault="00F05ED4" w:rsidP="00F05ED4">
      <w:pPr>
        <w:rPr>
          <w:rStyle w:val="Strong"/>
          <w:rFonts w:eastAsiaTheme="minorHAnsi"/>
        </w:rPr>
      </w:pPr>
      <w:r w:rsidRPr="007A21A1">
        <w:rPr>
          <w:rStyle w:val="Strong"/>
          <w:rFonts w:eastAsiaTheme="minorHAnsi"/>
        </w:rPr>
        <w:t>Patient Identifier (ID Number/ Name):</w:t>
      </w:r>
    </w:p>
    <w:p w14:paraId="6DC4AD8F" w14:textId="528275F1" w:rsidR="00F05ED4" w:rsidRPr="00AA1B3E" w:rsidRDefault="00F05ED4" w:rsidP="00F05ED4">
      <w:pPr>
        <w:rPr>
          <w:szCs w:val="20"/>
        </w:rPr>
      </w:pPr>
      <w:r w:rsidRPr="007A21A1">
        <w:rPr>
          <w:rStyle w:val="Strong"/>
          <w:rFonts w:eastAsiaTheme="minorHAnsi"/>
        </w:rPr>
        <w:t>Provider(s):</w:t>
      </w:r>
      <w:r w:rsidRPr="00936E03">
        <w:rPr>
          <w:sz w:val="24"/>
        </w:rPr>
        <w:t xml:space="preserve"> </w:t>
      </w:r>
    </w:p>
    <w:p w14:paraId="71F3802E" w14:textId="77777777" w:rsidR="00AA1B3E" w:rsidRPr="00AA1B3E" w:rsidRDefault="00AA1B3E" w:rsidP="00F05ED4">
      <w:pPr>
        <w:rPr>
          <w:szCs w:val="20"/>
        </w:rPr>
      </w:pPr>
    </w:p>
    <w:tbl>
      <w:tblPr>
        <w:tblStyle w:val="APTATable"/>
        <w:tblW w:w="0" w:type="auto"/>
        <w:tblLayout w:type="fixed"/>
        <w:tblLook w:val="04A0" w:firstRow="1" w:lastRow="0" w:firstColumn="1" w:lastColumn="0" w:noHBand="0" w:noVBand="1"/>
      </w:tblPr>
      <w:tblGrid>
        <w:gridCol w:w="6025"/>
        <w:gridCol w:w="810"/>
        <w:gridCol w:w="810"/>
        <w:gridCol w:w="1980"/>
      </w:tblGrid>
      <w:tr w:rsidR="00F05ED4" w:rsidRPr="00936E03" w14:paraId="4116536C" w14:textId="77777777" w:rsidTr="007A21A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25" w:type="dxa"/>
          </w:tcPr>
          <w:p w14:paraId="7211F035" w14:textId="237578A2" w:rsidR="00F05ED4" w:rsidRPr="00936E03" w:rsidRDefault="00F05ED4" w:rsidP="007A21A1">
            <w:pPr>
              <w:pStyle w:val="TableTitleAPTA"/>
            </w:pPr>
          </w:p>
        </w:tc>
        <w:tc>
          <w:tcPr>
            <w:tcW w:w="810" w:type="dxa"/>
          </w:tcPr>
          <w:p w14:paraId="35392248" w14:textId="4FB4E310" w:rsidR="00F05ED4" w:rsidRPr="007A21A1" w:rsidRDefault="007A21A1" w:rsidP="007A21A1">
            <w:pPr>
              <w:pStyle w:val="TableTitleAPTA"/>
              <w:cnfStyle w:val="100000000000" w:firstRow="1" w:lastRow="0" w:firstColumn="0" w:lastColumn="0" w:oddVBand="0" w:evenVBand="0" w:oddHBand="0" w:evenHBand="0" w:firstRowFirstColumn="0" w:firstRowLastColumn="0" w:lastRowFirstColumn="0" w:lastRowLastColumn="0"/>
            </w:pPr>
            <w:r w:rsidRPr="007A21A1">
              <w:t>Yes</w:t>
            </w:r>
          </w:p>
        </w:tc>
        <w:tc>
          <w:tcPr>
            <w:tcW w:w="810" w:type="dxa"/>
          </w:tcPr>
          <w:p w14:paraId="6BE4F5E7" w14:textId="2FC6C06E" w:rsidR="00F05ED4" w:rsidRPr="007A21A1" w:rsidRDefault="007A21A1" w:rsidP="007A21A1">
            <w:pPr>
              <w:pStyle w:val="TableTitleAPTA"/>
              <w:cnfStyle w:val="100000000000" w:firstRow="1" w:lastRow="0" w:firstColumn="0" w:lastColumn="0" w:oddVBand="0" w:evenVBand="0" w:oddHBand="0" w:evenHBand="0" w:firstRowFirstColumn="0" w:firstRowLastColumn="0" w:lastRowFirstColumn="0" w:lastRowLastColumn="0"/>
            </w:pPr>
            <w:r w:rsidRPr="007A21A1">
              <w:t>No</w:t>
            </w:r>
          </w:p>
        </w:tc>
        <w:tc>
          <w:tcPr>
            <w:tcW w:w="1980" w:type="dxa"/>
          </w:tcPr>
          <w:p w14:paraId="12B1910D" w14:textId="725272CB" w:rsidR="00F05ED4" w:rsidRPr="00936E03" w:rsidRDefault="007A21A1" w:rsidP="007A21A1">
            <w:pPr>
              <w:pStyle w:val="TableTitleAPTA"/>
              <w:cnfStyle w:val="100000000000" w:firstRow="1" w:lastRow="0" w:firstColumn="0" w:lastColumn="0" w:oddVBand="0" w:evenVBand="0" w:oddHBand="0" w:evenHBand="0" w:firstRowFirstColumn="0" w:firstRowLastColumn="0" w:lastRowFirstColumn="0" w:lastRowLastColumn="0"/>
            </w:pPr>
            <w:r>
              <w:t>Resource</w:t>
            </w:r>
          </w:p>
        </w:tc>
      </w:tr>
      <w:tr w:rsidR="007A21A1" w:rsidRPr="00936E03" w14:paraId="1CF74F36"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9702EE7" w14:textId="205186F2" w:rsidR="007A21A1" w:rsidRPr="00936E03" w:rsidRDefault="007A21A1" w:rsidP="007A21A1">
            <w:r w:rsidRPr="00936E03">
              <w:t>Is there a plan of care on file?</w:t>
            </w:r>
          </w:p>
        </w:tc>
        <w:tc>
          <w:tcPr>
            <w:tcW w:w="810" w:type="dxa"/>
          </w:tcPr>
          <w:p w14:paraId="3FC43925"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65D1297D"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24319394" w14:textId="401C9A29" w:rsidR="007A21A1"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21" w:history="1">
              <w:r w:rsidR="007A21A1" w:rsidRPr="003D53E3">
                <w:rPr>
                  <w:rStyle w:val="Hyperlink"/>
                </w:rPr>
                <w:t>Medicare Benefit Policy Manual Chapter 15 Section 220</w:t>
              </w:r>
            </w:hyperlink>
          </w:p>
        </w:tc>
      </w:tr>
      <w:tr w:rsidR="007A21A1" w:rsidRPr="00936E03" w14:paraId="7957D8B0"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08B3CD0" w14:textId="77777777" w:rsidR="007A21A1" w:rsidRPr="00936E03" w:rsidRDefault="007A21A1" w:rsidP="007A21A1">
            <w:r w:rsidRPr="00936E03">
              <w:t>Is it complete?</w:t>
            </w:r>
          </w:p>
        </w:tc>
        <w:tc>
          <w:tcPr>
            <w:tcW w:w="810" w:type="dxa"/>
          </w:tcPr>
          <w:p w14:paraId="48A8C497"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r w:rsidRPr="00936E03">
              <w:rPr>
                <w:sz w:val="24"/>
              </w:rPr>
              <w:t xml:space="preserve"> </w:t>
            </w:r>
          </w:p>
        </w:tc>
        <w:tc>
          <w:tcPr>
            <w:tcW w:w="810" w:type="dxa"/>
          </w:tcPr>
          <w:p w14:paraId="0D8AA435"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5CFD37F0" w14:textId="2452DC81"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22" w:history="1">
              <w:r w:rsidR="007A21A1" w:rsidRPr="003D53E3">
                <w:rPr>
                  <w:rStyle w:val="Hyperlink"/>
                </w:rPr>
                <w:t>Medicare Benefit Policy Manual Chapter 15 Section 220</w:t>
              </w:r>
            </w:hyperlink>
          </w:p>
        </w:tc>
      </w:tr>
      <w:tr w:rsidR="007A21A1" w:rsidRPr="00936E03" w14:paraId="36253659"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A20C45C" w14:textId="77777777" w:rsidR="007A21A1" w:rsidRPr="00936E03" w:rsidRDefault="007A21A1" w:rsidP="007A21A1">
            <w:r w:rsidRPr="00936E03">
              <w:t>Is it signed by the physician?</w:t>
            </w:r>
          </w:p>
        </w:tc>
        <w:tc>
          <w:tcPr>
            <w:tcW w:w="810" w:type="dxa"/>
          </w:tcPr>
          <w:p w14:paraId="1619D0F8"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777281DF"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700976F3" w14:textId="19E210E4"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23" w:history="1">
              <w:r w:rsidR="007A21A1" w:rsidRPr="003D53E3">
                <w:rPr>
                  <w:rStyle w:val="Hyperlink"/>
                </w:rPr>
                <w:t>Medicare Benefit Policy Manual Chapter 15 Section 220</w:t>
              </w:r>
            </w:hyperlink>
            <w:r w:rsidR="007A21A1" w:rsidRPr="00936E03">
              <w:t xml:space="preserve"> </w:t>
            </w:r>
          </w:p>
        </w:tc>
      </w:tr>
      <w:tr w:rsidR="007A21A1" w:rsidRPr="00936E03" w14:paraId="5B0AA9C9"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CA2C7BA" w14:textId="77777777" w:rsidR="007A21A1" w:rsidRPr="00936E03" w:rsidRDefault="007A21A1" w:rsidP="007A21A1">
            <w:r w:rsidRPr="00936E03">
              <w:t>Is there documentation of each patient visit?</w:t>
            </w:r>
          </w:p>
        </w:tc>
        <w:tc>
          <w:tcPr>
            <w:tcW w:w="810" w:type="dxa"/>
          </w:tcPr>
          <w:p w14:paraId="1BD50AC8"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570B56D3"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73A9FAE2" w14:textId="18563887"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24" w:history="1">
              <w:r w:rsidR="007A21A1" w:rsidRPr="003D53E3">
                <w:rPr>
                  <w:rStyle w:val="Hyperlink"/>
                </w:rPr>
                <w:t>Medicare Benefit Policy Manual Chapter 15 Section 220</w:t>
              </w:r>
            </w:hyperlink>
          </w:p>
        </w:tc>
      </w:tr>
      <w:tr w:rsidR="007A21A1" w:rsidRPr="00936E03" w14:paraId="2B96526D"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3205D42" w14:textId="77777777" w:rsidR="007A21A1" w:rsidRPr="00936E03" w:rsidRDefault="007A21A1" w:rsidP="007A21A1">
            <w:r w:rsidRPr="00936E03">
              <w:t>Is all documentation legible?</w:t>
            </w:r>
          </w:p>
        </w:tc>
        <w:tc>
          <w:tcPr>
            <w:tcW w:w="810" w:type="dxa"/>
          </w:tcPr>
          <w:p w14:paraId="4BA693A1"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507A5B7B"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07FDB85C" w14:textId="3EC3568E"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25" w:history="1">
              <w:r w:rsidR="007A21A1" w:rsidRPr="003D53E3">
                <w:rPr>
                  <w:rStyle w:val="Hyperlink"/>
                </w:rPr>
                <w:t>Medicare Benefit Policy Manual Chapter 15 Section 220</w:t>
              </w:r>
            </w:hyperlink>
            <w:r w:rsidR="007A21A1" w:rsidRPr="00936E03">
              <w:t xml:space="preserve"> </w:t>
            </w:r>
          </w:p>
        </w:tc>
      </w:tr>
      <w:tr w:rsidR="007A21A1" w:rsidRPr="00936E03" w14:paraId="0F973A7D" w14:textId="77777777" w:rsidTr="007A21A1">
        <w:trPr>
          <w:cnfStyle w:val="000000010000" w:firstRow="0" w:lastRow="0" w:firstColumn="0" w:lastColumn="0" w:oddVBand="0" w:evenVBand="0" w:oddHBand="0" w:evenHBand="1"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6025" w:type="dxa"/>
          </w:tcPr>
          <w:p w14:paraId="40E4FCFF" w14:textId="77777777" w:rsidR="007A21A1" w:rsidRPr="00936E03" w:rsidRDefault="007A21A1" w:rsidP="007A21A1">
            <w:r w:rsidRPr="00936E03">
              <w:t>Are all signatures (PT, PTA, and physician) present and legible?</w:t>
            </w:r>
          </w:p>
        </w:tc>
        <w:tc>
          <w:tcPr>
            <w:tcW w:w="810" w:type="dxa"/>
          </w:tcPr>
          <w:p w14:paraId="2BCA9938"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1664BB95"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3FF863A6" w14:textId="66DC524F"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26" w:history="1">
              <w:r w:rsidR="007A21A1" w:rsidRPr="00B701D6">
                <w:rPr>
                  <w:rStyle w:val="Hyperlink"/>
                </w:rPr>
                <w:t>Medicare Program Integrity Manual Chapter 3</w:t>
              </w:r>
            </w:hyperlink>
            <w:r w:rsidR="007A21A1">
              <w:t xml:space="preserve"> </w:t>
            </w:r>
          </w:p>
          <w:p w14:paraId="00246730" w14:textId="2D4EA0E7"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27" w:history="1">
              <w:r w:rsidR="007A21A1" w:rsidRPr="00B701D6">
                <w:rPr>
                  <w:rStyle w:val="Hyperlink"/>
                </w:rPr>
                <w:t>Complying with Medicare signature requirements</w:t>
              </w:r>
            </w:hyperlink>
            <w:r w:rsidR="007A21A1">
              <w:t xml:space="preserve"> </w:t>
            </w:r>
          </w:p>
        </w:tc>
      </w:tr>
      <w:tr w:rsidR="007A21A1" w:rsidRPr="00936E03" w14:paraId="77BFBDFF"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7AB7AAB" w14:textId="77777777" w:rsidR="007A21A1" w:rsidRPr="00936E03" w:rsidRDefault="007A21A1" w:rsidP="007A21A1">
            <w:r w:rsidRPr="00936E03">
              <w:lastRenderedPageBreak/>
              <w:t>Are there any stamped signatures?</w:t>
            </w:r>
          </w:p>
        </w:tc>
        <w:tc>
          <w:tcPr>
            <w:tcW w:w="810" w:type="dxa"/>
          </w:tcPr>
          <w:p w14:paraId="488DCF3D"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03543067"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2D88998E" w14:textId="3C7F8F97"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28" w:history="1">
              <w:r w:rsidR="007A21A1" w:rsidRPr="00B701D6">
                <w:rPr>
                  <w:rStyle w:val="Hyperlink"/>
                </w:rPr>
                <w:t>Medicare Program Integrity Manual Chapter 3</w:t>
              </w:r>
            </w:hyperlink>
            <w:r w:rsidR="007A21A1">
              <w:t xml:space="preserve"> </w:t>
            </w:r>
          </w:p>
          <w:p w14:paraId="0F883757" w14:textId="04B46D40"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29" w:history="1">
              <w:r w:rsidR="007A21A1" w:rsidRPr="00B701D6">
                <w:rPr>
                  <w:rStyle w:val="Hyperlink"/>
                </w:rPr>
                <w:t>Complying with Medicare signature requirements</w:t>
              </w:r>
            </w:hyperlink>
          </w:p>
        </w:tc>
      </w:tr>
      <w:tr w:rsidR="007A21A1" w:rsidRPr="00936E03" w14:paraId="040E35DF"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1E8E516" w14:textId="77777777" w:rsidR="007A21A1" w:rsidRPr="00936E03" w:rsidRDefault="007A21A1" w:rsidP="007A21A1">
            <w:r w:rsidRPr="00936E03">
              <w:t>Are all entries dated?</w:t>
            </w:r>
          </w:p>
        </w:tc>
        <w:tc>
          <w:tcPr>
            <w:tcW w:w="810" w:type="dxa"/>
          </w:tcPr>
          <w:p w14:paraId="2EA943CD"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2E9ADBE7"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5329C242" w14:textId="18CFD81D"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30" w:history="1">
              <w:r w:rsidR="007A21A1" w:rsidRPr="003D53E3">
                <w:rPr>
                  <w:rStyle w:val="Hyperlink"/>
                </w:rPr>
                <w:t>Medicare Benefit Policy Manual Chapter 15 Section 220</w:t>
              </w:r>
            </w:hyperlink>
          </w:p>
        </w:tc>
      </w:tr>
      <w:tr w:rsidR="007A21A1" w:rsidRPr="00936E03" w14:paraId="2A0CA796"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03561F6" w14:textId="77777777" w:rsidR="007A21A1" w:rsidRPr="00936E03" w:rsidRDefault="007A21A1" w:rsidP="007A21A1">
            <w:r w:rsidRPr="00936E03">
              <w:t>Does the</w:t>
            </w:r>
            <w:r>
              <w:t xml:space="preserve"> documentation support the ICD-10</w:t>
            </w:r>
            <w:r w:rsidRPr="00936E03">
              <w:t xml:space="preserve"> and CPT codes that are billed?</w:t>
            </w:r>
          </w:p>
        </w:tc>
        <w:tc>
          <w:tcPr>
            <w:tcW w:w="810" w:type="dxa"/>
          </w:tcPr>
          <w:p w14:paraId="0AFBEBD1"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7D927568"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362E5200" w14:textId="11528EDD"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31" w:history="1">
              <w:r w:rsidR="007A21A1" w:rsidRPr="003D53E3">
                <w:rPr>
                  <w:rStyle w:val="Hyperlink"/>
                </w:rPr>
                <w:t>Medicare Benefit Policy Manual Chapter 15 Section 220</w:t>
              </w:r>
            </w:hyperlink>
          </w:p>
        </w:tc>
      </w:tr>
      <w:tr w:rsidR="007A21A1" w:rsidRPr="00936E03" w14:paraId="08EE3FF8"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285FA50" w14:textId="578C1666" w:rsidR="007A21A1" w:rsidRPr="00936E03" w:rsidRDefault="007A21A1" w:rsidP="007A21A1">
            <w:r w:rsidRPr="00936E03">
              <w:t>Does each entry include</w:t>
            </w:r>
            <w:r w:rsidR="00AA1B3E">
              <w:t xml:space="preserve"> a</w:t>
            </w:r>
            <w:r w:rsidRPr="00936E03">
              <w:t xml:space="preserve"> description for each procedure and modality provided?</w:t>
            </w:r>
          </w:p>
        </w:tc>
        <w:tc>
          <w:tcPr>
            <w:tcW w:w="810" w:type="dxa"/>
          </w:tcPr>
          <w:p w14:paraId="28E09A38"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4B8910F0"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2A7C985F" w14:textId="273F6EF5"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32" w:history="1">
              <w:r w:rsidR="007A21A1" w:rsidRPr="003D53E3">
                <w:rPr>
                  <w:rStyle w:val="Hyperlink"/>
                </w:rPr>
                <w:t>Medicare Benefit Policy Manual Chapter 15 Section 220</w:t>
              </w:r>
            </w:hyperlink>
            <w:r w:rsidR="007A21A1" w:rsidRPr="00936E03">
              <w:t xml:space="preserve"> </w:t>
            </w:r>
          </w:p>
        </w:tc>
      </w:tr>
      <w:tr w:rsidR="007A21A1" w:rsidRPr="00936E03" w14:paraId="47F3C862"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718BD33" w14:textId="77777777" w:rsidR="007A21A1" w:rsidRPr="00936E03" w:rsidRDefault="007A21A1" w:rsidP="007A21A1">
            <w:r w:rsidRPr="00936E03">
              <w:t>Does each entry report tot</w:t>
            </w:r>
            <w:r>
              <w:t>al timed code treatment minutes and total treatment time in minutes?</w:t>
            </w:r>
          </w:p>
        </w:tc>
        <w:tc>
          <w:tcPr>
            <w:tcW w:w="810" w:type="dxa"/>
          </w:tcPr>
          <w:p w14:paraId="4B1F1888"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02FCEC6E"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71FE684A" w14:textId="47906919"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33" w:history="1">
              <w:r w:rsidR="007A21A1" w:rsidRPr="003D53E3">
                <w:rPr>
                  <w:rStyle w:val="Hyperlink"/>
                </w:rPr>
                <w:t>Medicare Benefit Policy Manual Chapter 15 Section 220</w:t>
              </w:r>
            </w:hyperlink>
          </w:p>
        </w:tc>
      </w:tr>
      <w:tr w:rsidR="007A21A1" w:rsidRPr="00936E03" w14:paraId="746D4780"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E5B27D9" w14:textId="0A1CB17D" w:rsidR="007A21A1" w:rsidRPr="00936E03" w:rsidRDefault="007A21A1" w:rsidP="007A21A1">
            <w:r w:rsidRPr="00936E03">
              <w:t>Were there charges for all procedures that were provided</w:t>
            </w:r>
            <w:r>
              <w:t xml:space="preserve"> and/or in accordance with the Medicare “8</w:t>
            </w:r>
            <w:r w:rsidR="00AA1B3E">
              <w:t>-</w:t>
            </w:r>
            <w:r>
              <w:t>minute” rule</w:t>
            </w:r>
            <w:r w:rsidRPr="00936E03">
              <w:t>?</w:t>
            </w:r>
          </w:p>
        </w:tc>
        <w:tc>
          <w:tcPr>
            <w:tcW w:w="810" w:type="dxa"/>
          </w:tcPr>
          <w:p w14:paraId="3A149E47"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4408D9BE"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22962099" w14:textId="09D1ADE1"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34" w:history="1">
              <w:r w:rsidR="007A21A1" w:rsidRPr="003D53E3">
                <w:rPr>
                  <w:rStyle w:val="Hyperlink"/>
                </w:rPr>
                <w:t>Medicare Claims Processing Manual Chapter 5</w:t>
              </w:r>
            </w:hyperlink>
          </w:p>
        </w:tc>
      </w:tr>
      <w:tr w:rsidR="007A21A1" w:rsidRPr="00936E03" w14:paraId="6C85AD71"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D97F942" w14:textId="4C083D52" w:rsidR="007A21A1" w:rsidRPr="00936E03" w:rsidRDefault="007A21A1" w:rsidP="007A21A1">
            <w:r>
              <w:t xml:space="preserve">Does the documentation support the use of </w:t>
            </w:r>
            <w:r w:rsidR="00AA1B3E">
              <w:t xml:space="preserve">the 59 </w:t>
            </w:r>
            <w:r>
              <w:t>modifier or the “X” modifiers</w:t>
            </w:r>
            <w:r w:rsidR="00AA1B3E">
              <w:t>?</w:t>
            </w:r>
          </w:p>
        </w:tc>
        <w:tc>
          <w:tcPr>
            <w:tcW w:w="810" w:type="dxa"/>
          </w:tcPr>
          <w:p w14:paraId="1A421F7D"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75BEAEF6"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58E8EDA3" w14:textId="73254F8C" w:rsidR="007A21A1" w:rsidRDefault="007A21A1" w:rsidP="007A21A1">
            <w:pPr>
              <w:cnfStyle w:val="000000100000" w:firstRow="0" w:lastRow="0" w:firstColumn="0" w:lastColumn="0" w:oddVBand="0" w:evenVBand="0" w:oddHBand="1" w:evenHBand="0" w:firstRowFirstColumn="0" w:firstRowLastColumn="0" w:lastRowFirstColumn="0" w:lastRowLastColumn="0"/>
            </w:pPr>
            <w:r>
              <w:t xml:space="preserve">APTA: </w:t>
            </w:r>
            <w:hyperlink r:id="rId35" w:history="1">
              <w:r w:rsidRPr="009F6287">
                <w:rPr>
                  <w:rStyle w:val="Hyperlink"/>
                </w:rPr>
                <w:t>National Correct Coding Initiative</w:t>
              </w:r>
            </w:hyperlink>
          </w:p>
          <w:p w14:paraId="2F4B082F" w14:textId="7969A91D" w:rsidR="007A21A1"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36" w:history="1">
              <w:r w:rsidR="007A21A1" w:rsidRPr="009F6287">
                <w:rPr>
                  <w:rStyle w:val="Hyperlink"/>
                </w:rPr>
                <w:t>National Correct Coding Initiative Edits</w:t>
              </w:r>
            </w:hyperlink>
          </w:p>
        </w:tc>
      </w:tr>
      <w:tr w:rsidR="007A21A1" w:rsidRPr="00936E03" w14:paraId="691E1FFE"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F5CE300" w14:textId="7AD87CBC" w:rsidR="007A21A1" w:rsidRPr="00936E03" w:rsidRDefault="007A21A1" w:rsidP="007A21A1">
            <w:r w:rsidRPr="00936E03">
              <w:t>Does the documentation support the medical necessity of the services provided?</w:t>
            </w:r>
          </w:p>
        </w:tc>
        <w:tc>
          <w:tcPr>
            <w:tcW w:w="810" w:type="dxa"/>
          </w:tcPr>
          <w:p w14:paraId="497D473F"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66232A54"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3BD4ADD9" w14:textId="6589B618"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37" w:history="1">
              <w:r w:rsidR="007A21A1" w:rsidRPr="003D53E3">
                <w:rPr>
                  <w:rStyle w:val="Hyperlink"/>
                </w:rPr>
                <w:t>Medicare Benefit Policy Manual Chapter 15 Section 220</w:t>
              </w:r>
            </w:hyperlink>
            <w:r w:rsidR="007A21A1" w:rsidRPr="00936E03">
              <w:t xml:space="preserve"> </w:t>
            </w:r>
          </w:p>
        </w:tc>
      </w:tr>
      <w:tr w:rsidR="007A21A1" w:rsidRPr="00936E03" w14:paraId="0BC1073D" w14:textId="77777777" w:rsidTr="007A21A1">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6025" w:type="dxa"/>
          </w:tcPr>
          <w:p w14:paraId="43BE3C06" w14:textId="77777777" w:rsidR="007A21A1" w:rsidRPr="00936E03" w:rsidRDefault="007A21A1" w:rsidP="007A21A1">
            <w:r w:rsidRPr="00936E03">
              <w:t xml:space="preserve">Does the documentation provide support that the services are skilled? </w:t>
            </w:r>
          </w:p>
        </w:tc>
        <w:tc>
          <w:tcPr>
            <w:tcW w:w="810" w:type="dxa"/>
          </w:tcPr>
          <w:p w14:paraId="74118978"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5FD3B1E2"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03E538CF" w14:textId="6F1B9A98"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38" w:history="1">
              <w:r w:rsidR="007A21A1" w:rsidRPr="003D53E3">
                <w:rPr>
                  <w:rStyle w:val="Hyperlink"/>
                </w:rPr>
                <w:t>Medicare Benefit Policy Manual Chapter 15 Section 220</w:t>
              </w:r>
            </w:hyperlink>
          </w:p>
        </w:tc>
      </w:tr>
      <w:tr w:rsidR="007A21A1" w:rsidRPr="00936E03" w14:paraId="20E4A5AE"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73F5ED1" w14:textId="1106BE4B" w:rsidR="007A21A1" w:rsidRPr="00936E03" w:rsidRDefault="007A21A1" w:rsidP="007A21A1">
            <w:r w:rsidRPr="00936E03">
              <w:lastRenderedPageBreak/>
              <w:t>Are all certifications and recertifications complete and included in the chart?</w:t>
            </w:r>
          </w:p>
        </w:tc>
        <w:tc>
          <w:tcPr>
            <w:tcW w:w="810" w:type="dxa"/>
          </w:tcPr>
          <w:p w14:paraId="25253F7C"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21013D6F"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279882F4" w14:textId="4ABF0D80"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39" w:history="1">
              <w:r w:rsidR="007A21A1" w:rsidRPr="003D53E3">
                <w:rPr>
                  <w:rStyle w:val="Hyperlink"/>
                </w:rPr>
                <w:t>Medicare Benefit Policy Manual Chapter 15 Section 220</w:t>
              </w:r>
            </w:hyperlink>
            <w:r w:rsidR="007A21A1" w:rsidRPr="00936E03">
              <w:t xml:space="preserve"> </w:t>
            </w:r>
          </w:p>
        </w:tc>
      </w:tr>
      <w:tr w:rsidR="007A21A1" w:rsidRPr="00936E03" w14:paraId="351A0724"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EB4D248" w14:textId="77777777" w:rsidR="007A21A1" w:rsidRPr="00936E03" w:rsidRDefault="007A21A1" w:rsidP="007A21A1">
            <w:r w:rsidRPr="00936E03">
              <w:t>Does the documentation support the frequency and duration of the services provided?</w:t>
            </w:r>
          </w:p>
        </w:tc>
        <w:tc>
          <w:tcPr>
            <w:tcW w:w="810" w:type="dxa"/>
          </w:tcPr>
          <w:p w14:paraId="79F41EB2"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254A8D53"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381C69F7" w14:textId="2E3F677A"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40" w:history="1">
              <w:r w:rsidR="007A21A1" w:rsidRPr="003D53E3">
                <w:rPr>
                  <w:rStyle w:val="Hyperlink"/>
                </w:rPr>
                <w:t>Medicare Benefit Policy Manual Chapter 15 Section 220</w:t>
              </w:r>
            </w:hyperlink>
          </w:p>
        </w:tc>
      </w:tr>
      <w:tr w:rsidR="007A21A1" w:rsidRPr="00936E03" w14:paraId="7F3FB1EC"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290C4D2" w14:textId="6DC2D2DA" w:rsidR="007A21A1" w:rsidRPr="00936E03" w:rsidRDefault="007A21A1" w:rsidP="007A21A1">
            <w:r w:rsidRPr="00936E03">
              <w:t>If</w:t>
            </w:r>
            <w:r>
              <w:t xml:space="preserve"> the KX modifier (exception to outpatient t</w:t>
            </w:r>
            <w:r w:rsidRPr="00936E03">
              <w:t xml:space="preserve">herapy </w:t>
            </w:r>
            <w:r>
              <w:t>threshold</w:t>
            </w:r>
            <w:r w:rsidRPr="00936E03">
              <w:t xml:space="preserve">) is used, is there documentation that justifies continuation of therapy beyond the </w:t>
            </w:r>
            <w:r w:rsidR="00AA1B3E">
              <w:t xml:space="preserve">annual combined </w:t>
            </w:r>
            <w:r>
              <w:t>PT</w:t>
            </w:r>
            <w:r w:rsidR="00AA1B3E">
              <w:t xml:space="preserve"> and</w:t>
            </w:r>
            <w:r>
              <w:t xml:space="preserve"> SLP threshold</w:t>
            </w:r>
            <w:r w:rsidRPr="00936E03">
              <w:t xml:space="preserve">?  </w:t>
            </w:r>
          </w:p>
        </w:tc>
        <w:tc>
          <w:tcPr>
            <w:tcW w:w="810" w:type="dxa"/>
          </w:tcPr>
          <w:p w14:paraId="46DB96D6"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713674D1"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31ED7F76" w14:textId="661FEAE8"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rPr>
                <w:szCs w:val="20"/>
              </w:rPr>
            </w:pPr>
            <w:r>
              <w:t xml:space="preserve">CMS: </w:t>
            </w:r>
            <w:hyperlink r:id="rId41" w:history="1">
              <w:r w:rsidR="007A21A1" w:rsidRPr="003D53E3">
                <w:rPr>
                  <w:rStyle w:val="Hyperlink"/>
                </w:rPr>
                <w:t>Medicare Claims Processing Manual Chapter 5</w:t>
              </w:r>
            </w:hyperlink>
            <w:r w:rsidR="007A21A1" w:rsidRPr="00936E03">
              <w:t xml:space="preserve"> </w:t>
            </w:r>
          </w:p>
        </w:tc>
      </w:tr>
      <w:tr w:rsidR="007A21A1" w:rsidRPr="00936E03" w14:paraId="13E0D903"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999A5B1" w14:textId="77777777" w:rsidR="007A21A1" w:rsidRPr="00936E03" w:rsidRDefault="007A21A1" w:rsidP="007A21A1">
            <w:r w:rsidRPr="00936E03">
              <w:t xml:space="preserve">Are all billed services provided by either a </w:t>
            </w:r>
            <w:r>
              <w:t xml:space="preserve">qualified </w:t>
            </w:r>
            <w:r w:rsidRPr="00936E03">
              <w:t xml:space="preserve">PT or by a </w:t>
            </w:r>
            <w:r>
              <w:t xml:space="preserve">qualified </w:t>
            </w:r>
            <w:r w:rsidRPr="00936E03">
              <w:t>PTA with appropriate supervision by the PT?</w:t>
            </w:r>
          </w:p>
        </w:tc>
        <w:tc>
          <w:tcPr>
            <w:tcW w:w="810" w:type="dxa"/>
          </w:tcPr>
          <w:p w14:paraId="267653FD"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2480DED6"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7EF18DFB" w14:textId="4C77DBE6"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Federal Register: </w:t>
            </w:r>
            <w:hyperlink r:id="rId42" w:history="1">
              <w:r w:rsidR="007A21A1" w:rsidRPr="009F6287">
                <w:rPr>
                  <w:rStyle w:val="Hyperlink"/>
                </w:rPr>
                <w:t>42 CFR 484.115</w:t>
              </w:r>
            </w:hyperlink>
            <w:r w:rsidR="007A21A1">
              <w:t xml:space="preserve"> </w:t>
            </w:r>
          </w:p>
        </w:tc>
      </w:tr>
      <w:tr w:rsidR="007A21A1" w:rsidRPr="00936E03" w14:paraId="750A3321"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3F20143" w14:textId="63B37F23" w:rsidR="007A21A1" w:rsidRPr="00936E03" w:rsidRDefault="007A21A1" w:rsidP="007A21A1">
            <w:r w:rsidRPr="00936E03">
              <w:t xml:space="preserve">If students are involved in the provision of services, does the documentation reflect that the </w:t>
            </w:r>
            <w:r w:rsidR="00AA1B3E">
              <w:t>PT</w:t>
            </w:r>
            <w:r w:rsidRPr="00936E03">
              <w:t xml:space="preserve"> is the responsible professional within any session? </w:t>
            </w:r>
          </w:p>
        </w:tc>
        <w:tc>
          <w:tcPr>
            <w:tcW w:w="810" w:type="dxa"/>
          </w:tcPr>
          <w:p w14:paraId="66273184"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810" w:type="dxa"/>
          </w:tcPr>
          <w:p w14:paraId="08A38E6A" w14:textId="77777777" w:rsidR="007A21A1" w:rsidRPr="00936E03" w:rsidRDefault="007A21A1" w:rsidP="007A21A1">
            <w:pPr>
              <w:cnfStyle w:val="000000010000" w:firstRow="0" w:lastRow="0" w:firstColumn="0" w:lastColumn="0" w:oddVBand="0" w:evenVBand="0" w:oddHBand="0" w:evenHBand="1" w:firstRowFirstColumn="0" w:firstRowLastColumn="0" w:lastRowFirstColumn="0" w:lastRowLastColumn="0"/>
              <w:rPr>
                <w:sz w:val="24"/>
              </w:rPr>
            </w:pPr>
          </w:p>
        </w:tc>
        <w:tc>
          <w:tcPr>
            <w:tcW w:w="1980" w:type="dxa"/>
          </w:tcPr>
          <w:p w14:paraId="15B781E4" w14:textId="7821443E" w:rsidR="007A21A1" w:rsidRDefault="007A21A1" w:rsidP="007A21A1">
            <w:pPr>
              <w:cnfStyle w:val="000000010000" w:firstRow="0" w:lastRow="0" w:firstColumn="0" w:lastColumn="0" w:oddVBand="0" w:evenVBand="0" w:oddHBand="0" w:evenHBand="1" w:firstRowFirstColumn="0" w:firstRowLastColumn="0" w:lastRowFirstColumn="0" w:lastRowLastColumn="0"/>
            </w:pPr>
            <w:r>
              <w:t xml:space="preserve">APTA: </w:t>
            </w:r>
            <w:hyperlink r:id="rId43" w:history="1">
              <w:r w:rsidRPr="009F6287">
                <w:rPr>
                  <w:rStyle w:val="Hyperlink"/>
                </w:rPr>
                <w:t>Student Supervision</w:t>
              </w:r>
            </w:hyperlink>
          </w:p>
          <w:p w14:paraId="2F79F71F" w14:textId="2F43F942" w:rsidR="007A21A1" w:rsidRPr="00936E03" w:rsidRDefault="005C3EDD" w:rsidP="007A21A1">
            <w:pPr>
              <w:cnfStyle w:val="000000010000" w:firstRow="0" w:lastRow="0" w:firstColumn="0" w:lastColumn="0" w:oddVBand="0" w:evenVBand="0" w:oddHBand="0" w:evenHBand="1" w:firstRowFirstColumn="0" w:firstRowLastColumn="0" w:lastRowFirstColumn="0" w:lastRowLastColumn="0"/>
            </w:pPr>
            <w:r>
              <w:t xml:space="preserve">CMS: </w:t>
            </w:r>
            <w:hyperlink r:id="rId44" w:history="1">
              <w:r w:rsidR="007A21A1" w:rsidRPr="003D53E3">
                <w:rPr>
                  <w:rStyle w:val="Hyperlink"/>
                </w:rPr>
                <w:t>Medicare Benefit Policy Manual Chapter 15 Section 22</w:t>
              </w:r>
              <w:r w:rsidR="007A21A1">
                <w:rPr>
                  <w:rStyle w:val="Hyperlink"/>
                </w:rPr>
                <w:t>0-23</w:t>
              </w:r>
              <w:r w:rsidR="007A21A1" w:rsidRPr="003D53E3">
                <w:rPr>
                  <w:rStyle w:val="Hyperlink"/>
                </w:rPr>
                <w:t>0</w:t>
              </w:r>
            </w:hyperlink>
            <w:r w:rsidR="007A21A1" w:rsidRPr="00936E03">
              <w:t xml:space="preserve"> </w:t>
            </w:r>
          </w:p>
        </w:tc>
      </w:tr>
      <w:tr w:rsidR="007A21A1" w:rsidRPr="00936E03" w14:paraId="20A0DDCB"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3587526" w14:textId="789A7A36" w:rsidR="007A21A1" w:rsidRPr="00936E03" w:rsidRDefault="007A21A1" w:rsidP="007A21A1">
            <w:r w:rsidRPr="00936E03">
              <w:t xml:space="preserve">If services are not medically necessary or are not a covered service under Medicare, is there an Advanced Beneficiary </w:t>
            </w:r>
            <w:r w:rsidR="00AA1B3E">
              <w:t>N</w:t>
            </w:r>
            <w:r w:rsidRPr="00936E03">
              <w:t xml:space="preserve">otice on file?  </w:t>
            </w:r>
          </w:p>
        </w:tc>
        <w:tc>
          <w:tcPr>
            <w:tcW w:w="810" w:type="dxa"/>
          </w:tcPr>
          <w:p w14:paraId="1392E589"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810" w:type="dxa"/>
          </w:tcPr>
          <w:p w14:paraId="057C6B20" w14:textId="77777777" w:rsidR="007A21A1" w:rsidRPr="00936E03" w:rsidRDefault="007A21A1" w:rsidP="007A21A1">
            <w:pPr>
              <w:cnfStyle w:val="000000100000" w:firstRow="0" w:lastRow="0" w:firstColumn="0" w:lastColumn="0" w:oddVBand="0" w:evenVBand="0" w:oddHBand="1" w:evenHBand="0" w:firstRowFirstColumn="0" w:firstRowLastColumn="0" w:lastRowFirstColumn="0" w:lastRowLastColumn="0"/>
              <w:rPr>
                <w:sz w:val="24"/>
              </w:rPr>
            </w:pPr>
          </w:p>
        </w:tc>
        <w:tc>
          <w:tcPr>
            <w:tcW w:w="1980" w:type="dxa"/>
          </w:tcPr>
          <w:p w14:paraId="0850D8FC" w14:textId="594F5104" w:rsidR="007A21A1" w:rsidRPr="00936E03" w:rsidRDefault="005C3EDD" w:rsidP="007A21A1">
            <w:pPr>
              <w:cnfStyle w:val="000000100000" w:firstRow="0" w:lastRow="0" w:firstColumn="0" w:lastColumn="0" w:oddVBand="0" w:evenVBand="0" w:oddHBand="1" w:evenHBand="0" w:firstRowFirstColumn="0" w:firstRowLastColumn="0" w:lastRowFirstColumn="0" w:lastRowLastColumn="0"/>
            </w:pPr>
            <w:r>
              <w:t xml:space="preserve">CMS: </w:t>
            </w:r>
            <w:hyperlink r:id="rId45" w:history="1">
              <w:r w:rsidR="007A21A1" w:rsidRPr="009F6287">
                <w:rPr>
                  <w:rStyle w:val="Hyperlink"/>
                </w:rPr>
                <w:t>Advanced Beneficiary Notice</w:t>
              </w:r>
            </w:hyperlink>
          </w:p>
        </w:tc>
      </w:tr>
    </w:tbl>
    <w:p w14:paraId="56696898" w14:textId="77777777" w:rsidR="00F05ED4" w:rsidRPr="00936E03" w:rsidRDefault="00F05ED4" w:rsidP="00F05ED4"/>
    <w:p w14:paraId="77993144" w14:textId="77777777" w:rsidR="007A21A1" w:rsidRPr="00221D98" w:rsidRDefault="007A21A1" w:rsidP="007A21A1">
      <w:pPr>
        <w:pStyle w:val="BodyAPTA"/>
      </w:pPr>
      <w:r w:rsidRPr="00221D98">
        <w:t>Deficiencies:</w:t>
      </w:r>
    </w:p>
    <w:p w14:paraId="4B03FA75" w14:textId="77777777" w:rsidR="007A21A1" w:rsidRPr="00221D98" w:rsidRDefault="007A21A1" w:rsidP="007A21A1">
      <w:pPr>
        <w:pStyle w:val="BodyAPTA"/>
      </w:pPr>
      <w:r>
        <w:t>1.</w:t>
      </w:r>
      <w:r w:rsidRPr="00221D98">
        <w:t>__________________________________________</w:t>
      </w:r>
    </w:p>
    <w:p w14:paraId="72AC44F9" w14:textId="77777777" w:rsidR="007A21A1" w:rsidRPr="00221D98" w:rsidRDefault="007A21A1" w:rsidP="007A21A1">
      <w:pPr>
        <w:pStyle w:val="BodyAPTA"/>
      </w:pPr>
      <w:r>
        <w:t>2.</w:t>
      </w:r>
      <w:r w:rsidRPr="00221D98">
        <w:t>__________________________________________</w:t>
      </w:r>
    </w:p>
    <w:p w14:paraId="55DF08EE" w14:textId="77777777" w:rsidR="007A21A1" w:rsidRPr="00221D98" w:rsidRDefault="007A21A1" w:rsidP="007A21A1">
      <w:pPr>
        <w:pStyle w:val="BodyAPTA"/>
      </w:pPr>
      <w:r>
        <w:t>3.</w:t>
      </w:r>
      <w:r w:rsidRPr="00221D98">
        <w:t>__________________________________________</w:t>
      </w:r>
    </w:p>
    <w:p w14:paraId="3E372CB4" w14:textId="77777777" w:rsidR="00AA1B3E" w:rsidRDefault="00AA1B3E">
      <w:pPr>
        <w:spacing w:after="160"/>
        <w:rPr>
          <w:rFonts w:eastAsia="Times New Roman" w:cs="Arial"/>
          <w:b/>
          <w:color w:val="3F4444" w:themeColor="text2"/>
          <w:sz w:val="24"/>
          <w:szCs w:val="24"/>
        </w:rPr>
      </w:pPr>
      <w:r>
        <w:br w:type="page"/>
      </w:r>
    </w:p>
    <w:p w14:paraId="44A0A6FC" w14:textId="7C2F50AE" w:rsidR="003D53E3" w:rsidRPr="00936E03" w:rsidRDefault="003D53E3" w:rsidP="003D53E3">
      <w:pPr>
        <w:pStyle w:val="Heading1"/>
      </w:pPr>
      <w:r>
        <w:lastRenderedPageBreak/>
        <w:t>Billing Audit</w:t>
      </w:r>
    </w:p>
    <w:p w14:paraId="6232FA72" w14:textId="77777777" w:rsidR="003D53E3" w:rsidRPr="00936E03" w:rsidRDefault="003D53E3" w:rsidP="003D53E3">
      <w:pPr>
        <w:rPr>
          <w:b/>
        </w:rPr>
      </w:pPr>
      <w:r w:rsidRPr="00936E03">
        <w:rPr>
          <w:b/>
        </w:rPr>
        <w:t>Date:</w:t>
      </w:r>
    </w:p>
    <w:p w14:paraId="58BECCA4" w14:textId="77777777" w:rsidR="003D53E3" w:rsidRDefault="003D53E3" w:rsidP="003D53E3">
      <w:pPr>
        <w:rPr>
          <w:b/>
        </w:rPr>
      </w:pPr>
      <w:r w:rsidRPr="00936E03">
        <w:rPr>
          <w:b/>
        </w:rPr>
        <w:t>Reviewer:</w:t>
      </w:r>
    </w:p>
    <w:p w14:paraId="2ABD98A1" w14:textId="62D12FD5" w:rsidR="003D53E3" w:rsidRPr="00040029" w:rsidRDefault="003D53E3" w:rsidP="003D53E3">
      <w:pPr>
        <w:rPr>
          <w:b/>
        </w:rPr>
      </w:pPr>
    </w:p>
    <w:tbl>
      <w:tblPr>
        <w:tblStyle w:val="APTATable"/>
        <w:tblW w:w="0" w:type="auto"/>
        <w:tblLayout w:type="fixed"/>
        <w:tblLook w:val="04A0" w:firstRow="1" w:lastRow="0" w:firstColumn="1" w:lastColumn="0" w:noHBand="0" w:noVBand="1"/>
      </w:tblPr>
      <w:tblGrid>
        <w:gridCol w:w="5958"/>
        <w:gridCol w:w="720"/>
        <w:gridCol w:w="630"/>
        <w:gridCol w:w="2268"/>
      </w:tblGrid>
      <w:tr w:rsidR="003D53E3" w:rsidRPr="00936E03" w14:paraId="1A8FCF13" w14:textId="77777777" w:rsidTr="007A21A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958" w:type="dxa"/>
          </w:tcPr>
          <w:p w14:paraId="4695254A" w14:textId="77777777" w:rsidR="003D53E3" w:rsidRPr="00936E03" w:rsidRDefault="003D53E3" w:rsidP="007A21A1">
            <w:pPr>
              <w:pStyle w:val="TableTitleAPTA"/>
            </w:pPr>
          </w:p>
        </w:tc>
        <w:tc>
          <w:tcPr>
            <w:tcW w:w="720" w:type="dxa"/>
          </w:tcPr>
          <w:p w14:paraId="62C468B0" w14:textId="77777777" w:rsidR="003D53E3" w:rsidRPr="00936E03" w:rsidRDefault="003D53E3" w:rsidP="007A21A1">
            <w:pPr>
              <w:pStyle w:val="TableTitleAPTA"/>
              <w:cnfStyle w:val="100000000000" w:firstRow="1" w:lastRow="0" w:firstColumn="0" w:lastColumn="0" w:oddVBand="0" w:evenVBand="0" w:oddHBand="0" w:evenHBand="0" w:firstRowFirstColumn="0" w:firstRowLastColumn="0" w:lastRowFirstColumn="0" w:lastRowLastColumn="0"/>
              <w:rPr>
                <w:b w:val="0"/>
              </w:rPr>
            </w:pPr>
            <w:r w:rsidRPr="00936E03">
              <w:t>Yes</w:t>
            </w:r>
          </w:p>
        </w:tc>
        <w:tc>
          <w:tcPr>
            <w:tcW w:w="630" w:type="dxa"/>
          </w:tcPr>
          <w:p w14:paraId="23F11BDB" w14:textId="77777777" w:rsidR="003D53E3" w:rsidRPr="00936E03" w:rsidRDefault="003D53E3" w:rsidP="007A21A1">
            <w:pPr>
              <w:pStyle w:val="TableTitleAPTA"/>
              <w:cnfStyle w:val="100000000000" w:firstRow="1" w:lastRow="0" w:firstColumn="0" w:lastColumn="0" w:oddVBand="0" w:evenVBand="0" w:oddHBand="0" w:evenHBand="0" w:firstRowFirstColumn="0" w:firstRowLastColumn="0" w:lastRowFirstColumn="0" w:lastRowLastColumn="0"/>
              <w:rPr>
                <w:b w:val="0"/>
              </w:rPr>
            </w:pPr>
            <w:r w:rsidRPr="00936E03">
              <w:t>No</w:t>
            </w:r>
          </w:p>
        </w:tc>
        <w:tc>
          <w:tcPr>
            <w:tcW w:w="2268" w:type="dxa"/>
          </w:tcPr>
          <w:p w14:paraId="73C653F5" w14:textId="77777777" w:rsidR="003D53E3" w:rsidRPr="00936E03" w:rsidRDefault="003D53E3" w:rsidP="007A21A1">
            <w:pPr>
              <w:pStyle w:val="TableTitleAPTA"/>
              <w:cnfStyle w:val="100000000000" w:firstRow="1" w:lastRow="0" w:firstColumn="0" w:lastColumn="0" w:oddVBand="0" w:evenVBand="0" w:oddHBand="0" w:evenHBand="0" w:firstRowFirstColumn="0" w:firstRowLastColumn="0" w:lastRowFirstColumn="0" w:lastRowLastColumn="0"/>
              <w:rPr>
                <w:b w:val="0"/>
              </w:rPr>
            </w:pPr>
            <w:r w:rsidRPr="00936E03">
              <w:t>Resource</w:t>
            </w:r>
          </w:p>
        </w:tc>
      </w:tr>
      <w:tr w:rsidR="003D53E3" w:rsidRPr="00936E03" w14:paraId="43319598"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1A07C321" w14:textId="66D59BEF" w:rsidR="003D53E3" w:rsidRPr="00936E03" w:rsidRDefault="003D53E3" w:rsidP="0056497A">
            <w:r w:rsidRPr="00936E03">
              <w:t xml:space="preserve">Is the number of units billed by an individual provider </w:t>
            </w:r>
            <w:proofErr w:type="gramStart"/>
            <w:r w:rsidRPr="00936E03">
              <w:t>in a given</w:t>
            </w:r>
            <w:proofErr w:type="gramEnd"/>
            <w:r w:rsidRPr="00936E03">
              <w:t xml:space="preserve"> day reasonable</w:t>
            </w:r>
            <w:r w:rsidR="00C675F4">
              <w:t xml:space="preserve"> and consistent with MUEs</w:t>
            </w:r>
            <w:r w:rsidRPr="00936E03">
              <w:t>?</w:t>
            </w:r>
          </w:p>
        </w:tc>
        <w:tc>
          <w:tcPr>
            <w:tcW w:w="720" w:type="dxa"/>
          </w:tcPr>
          <w:p w14:paraId="36D57772"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36541B91"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7FFA6F20" w14:textId="52E3F9C4" w:rsidR="003D53E3" w:rsidRDefault="003D53E3" w:rsidP="0056497A">
            <w:pPr>
              <w:cnfStyle w:val="000000100000" w:firstRow="0" w:lastRow="0" w:firstColumn="0" w:lastColumn="0" w:oddVBand="0" w:evenVBand="0" w:oddHBand="1" w:evenHBand="0" w:firstRowFirstColumn="0" w:firstRowLastColumn="0" w:lastRowFirstColumn="0" w:lastRowLastColumn="0"/>
            </w:pPr>
            <w:r>
              <w:t xml:space="preserve">APTA: </w:t>
            </w:r>
            <w:hyperlink r:id="rId46" w:history="1">
              <w:r w:rsidRPr="009F6287">
                <w:rPr>
                  <w:rStyle w:val="Hyperlink"/>
                </w:rPr>
                <w:t>National Correct Coding Initiative</w:t>
              </w:r>
            </w:hyperlink>
          </w:p>
          <w:p w14:paraId="45861071" w14:textId="6BD0A995" w:rsidR="003D53E3" w:rsidRPr="00936E03" w:rsidRDefault="005C3EDD" w:rsidP="0056497A">
            <w:pPr>
              <w:cnfStyle w:val="000000100000" w:firstRow="0" w:lastRow="0" w:firstColumn="0" w:lastColumn="0" w:oddVBand="0" w:evenVBand="0" w:oddHBand="1" w:evenHBand="0" w:firstRowFirstColumn="0" w:firstRowLastColumn="0" w:lastRowFirstColumn="0" w:lastRowLastColumn="0"/>
            </w:pPr>
            <w:r>
              <w:t xml:space="preserve">CMS: </w:t>
            </w:r>
            <w:hyperlink r:id="rId47" w:history="1">
              <w:r w:rsidR="009F6287" w:rsidRPr="009F6287">
                <w:rPr>
                  <w:rStyle w:val="Hyperlink"/>
                </w:rPr>
                <w:t>National Correct Coding Initiative Edits</w:t>
              </w:r>
            </w:hyperlink>
            <w:r w:rsidR="003D53E3">
              <w:t xml:space="preserve"> </w:t>
            </w:r>
          </w:p>
        </w:tc>
      </w:tr>
      <w:tr w:rsidR="003D53E3" w:rsidRPr="00936E03" w14:paraId="7EC72FB6"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6044BA30" w14:textId="77777777" w:rsidR="003D53E3" w:rsidRPr="00936E03" w:rsidRDefault="003D53E3" w:rsidP="0056497A">
            <w:r w:rsidRPr="00936E03">
              <w:t>Is the number of units of service per visit (direct contact) reasonable for each claim?</w:t>
            </w:r>
          </w:p>
        </w:tc>
        <w:tc>
          <w:tcPr>
            <w:tcW w:w="720" w:type="dxa"/>
          </w:tcPr>
          <w:p w14:paraId="47A7B8B3"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08658F23"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5BF27033" w14:textId="3F06BA02"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r>
              <w:t xml:space="preserve">APTA: </w:t>
            </w:r>
            <w:hyperlink r:id="rId48" w:history="1">
              <w:r w:rsidR="009F6287" w:rsidRPr="009F6287">
                <w:rPr>
                  <w:rStyle w:val="Hyperlink"/>
                </w:rPr>
                <w:t>Coding and Billing</w:t>
              </w:r>
            </w:hyperlink>
          </w:p>
        </w:tc>
      </w:tr>
      <w:tr w:rsidR="00C675F4" w:rsidRPr="00936E03" w14:paraId="2F4ABD00"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07EF7F82" w14:textId="297EB2A9" w:rsidR="00C675F4" w:rsidRPr="00936E03" w:rsidRDefault="00C675F4" w:rsidP="00C675F4">
            <w:r>
              <w:t>Are modifiers applied appropriately</w:t>
            </w:r>
            <w:r w:rsidR="005C3EDD">
              <w:t>,</w:t>
            </w:r>
            <w:r>
              <w:t xml:space="preserve"> and is their use supported by the clinical documentation?</w:t>
            </w:r>
          </w:p>
        </w:tc>
        <w:tc>
          <w:tcPr>
            <w:tcW w:w="720" w:type="dxa"/>
          </w:tcPr>
          <w:p w14:paraId="09FB492A" w14:textId="77777777" w:rsidR="00C675F4" w:rsidRPr="00936E03" w:rsidRDefault="00C675F4"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083286CF" w14:textId="77777777" w:rsidR="00C675F4" w:rsidRPr="00936E03" w:rsidRDefault="00C675F4"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156A6FAB" w14:textId="77777777" w:rsidR="00C675F4" w:rsidRDefault="00C675F4" w:rsidP="009F6287">
            <w:pPr>
              <w:cnfStyle w:val="000000100000" w:firstRow="0" w:lastRow="0" w:firstColumn="0" w:lastColumn="0" w:oddVBand="0" w:evenVBand="0" w:oddHBand="1" w:evenHBand="0" w:firstRowFirstColumn="0" w:firstRowLastColumn="0" w:lastRowFirstColumn="0" w:lastRowLastColumn="0"/>
            </w:pPr>
          </w:p>
        </w:tc>
      </w:tr>
      <w:tr w:rsidR="003D53E3" w:rsidRPr="00936E03" w14:paraId="7AE39E57"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3A7E5B7E" w14:textId="2CD71417" w:rsidR="003D53E3" w:rsidRPr="00936E03" w:rsidRDefault="003D53E3" w:rsidP="0056497A">
            <w:r w:rsidRPr="00936E03">
              <w:t xml:space="preserve">Are all </w:t>
            </w:r>
            <w:r w:rsidR="005C3EDD">
              <w:t>PT</w:t>
            </w:r>
            <w:r w:rsidRPr="00936E03">
              <w:t xml:space="preserve">s enrolled in the Medicare program and does each have </w:t>
            </w:r>
            <w:r w:rsidR="005C3EDD">
              <w:t>their</w:t>
            </w:r>
            <w:r w:rsidRPr="00936E03">
              <w:t xml:space="preserve"> own NPI number?</w:t>
            </w:r>
          </w:p>
        </w:tc>
        <w:tc>
          <w:tcPr>
            <w:tcW w:w="720" w:type="dxa"/>
          </w:tcPr>
          <w:p w14:paraId="1C88CCB7"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47223716"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06A82016" w14:textId="522A70C8" w:rsidR="003D53E3" w:rsidRPr="00936E03" w:rsidRDefault="005C3EDD" w:rsidP="0056497A">
            <w:pPr>
              <w:cnfStyle w:val="000000010000" w:firstRow="0" w:lastRow="0" w:firstColumn="0" w:lastColumn="0" w:oddVBand="0" w:evenVBand="0" w:oddHBand="0" w:evenHBand="1" w:firstRowFirstColumn="0" w:firstRowLastColumn="0" w:lastRowFirstColumn="0" w:lastRowLastColumn="0"/>
            </w:pPr>
            <w:r>
              <w:t xml:space="preserve">CMS: </w:t>
            </w:r>
            <w:hyperlink r:id="rId49" w:history="1">
              <w:r w:rsidR="003D53E3" w:rsidRPr="009F6287">
                <w:rPr>
                  <w:rStyle w:val="Hyperlink"/>
                </w:rPr>
                <w:t xml:space="preserve">Medicare Benefit Policy Manual </w:t>
              </w:r>
              <w:r w:rsidR="009F6287" w:rsidRPr="009F6287">
                <w:rPr>
                  <w:rStyle w:val="Hyperlink"/>
                </w:rPr>
                <w:t>Chapter 15 Section 230</w:t>
              </w:r>
            </w:hyperlink>
          </w:p>
        </w:tc>
      </w:tr>
      <w:tr w:rsidR="003D53E3" w:rsidRPr="00936E03" w14:paraId="67638FF6"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093E7236" w14:textId="77777777" w:rsidR="003D53E3" w:rsidRPr="00936E03" w:rsidRDefault="003D53E3" w:rsidP="0056497A">
            <w:r w:rsidRPr="00936E03">
              <w:t>Are all billable services provided by a PT or by a PTA under the appropriate supervision of a PT?</w:t>
            </w:r>
          </w:p>
        </w:tc>
        <w:tc>
          <w:tcPr>
            <w:tcW w:w="720" w:type="dxa"/>
          </w:tcPr>
          <w:p w14:paraId="3BB025CF"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6FA745C5"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47B11F3C" w14:textId="41357E13" w:rsidR="009F6287" w:rsidRDefault="009F6287" w:rsidP="009F6287">
            <w:pPr>
              <w:cnfStyle w:val="000000100000" w:firstRow="0" w:lastRow="0" w:firstColumn="0" w:lastColumn="0" w:oddVBand="0" w:evenVBand="0" w:oddHBand="1" w:evenHBand="0" w:firstRowFirstColumn="0" w:firstRowLastColumn="0" w:lastRowFirstColumn="0" w:lastRowLastColumn="0"/>
            </w:pPr>
            <w:r>
              <w:t>APTA:</w:t>
            </w:r>
            <w:r w:rsidR="00221D98">
              <w:t xml:space="preserve"> </w:t>
            </w:r>
            <w:hyperlink r:id="rId50" w:history="1">
              <w:r w:rsidRPr="009F6287">
                <w:rPr>
                  <w:rStyle w:val="Hyperlink"/>
                </w:rPr>
                <w:t>Student Supervision</w:t>
              </w:r>
            </w:hyperlink>
          </w:p>
          <w:p w14:paraId="6C111BC7" w14:textId="3C327B70" w:rsidR="003D53E3" w:rsidRPr="00936E03" w:rsidRDefault="005C3EDD" w:rsidP="009F6287">
            <w:pPr>
              <w:cnfStyle w:val="000000100000" w:firstRow="0" w:lastRow="0" w:firstColumn="0" w:lastColumn="0" w:oddVBand="0" w:evenVBand="0" w:oddHBand="1" w:evenHBand="0" w:firstRowFirstColumn="0" w:firstRowLastColumn="0" w:lastRowFirstColumn="0" w:lastRowLastColumn="0"/>
            </w:pPr>
            <w:r>
              <w:t xml:space="preserve">CMS: </w:t>
            </w:r>
            <w:hyperlink r:id="rId51" w:history="1">
              <w:r w:rsidR="009F6287" w:rsidRPr="003D53E3">
                <w:rPr>
                  <w:rStyle w:val="Hyperlink"/>
                </w:rPr>
                <w:t>Medicare Benefit Policy Manual Chapter 15 Section 22</w:t>
              </w:r>
              <w:r w:rsidR="009F6287">
                <w:rPr>
                  <w:rStyle w:val="Hyperlink"/>
                </w:rPr>
                <w:t>0-23</w:t>
              </w:r>
              <w:r w:rsidR="009F6287" w:rsidRPr="003D53E3">
                <w:rPr>
                  <w:rStyle w:val="Hyperlink"/>
                </w:rPr>
                <w:t>0</w:t>
              </w:r>
            </w:hyperlink>
          </w:p>
        </w:tc>
      </w:tr>
      <w:tr w:rsidR="003D53E3" w:rsidRPr="00936E03" w14:paraId="1A2E9C6A"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196B525" w14:textId="77777777" w:rsidR="003D53E3" w:rsidRPr="00936E03" w:rsidRDefault="003D53E3" w:rsidP="0056497A">
            <w:r w:rsidRPr="00936E03">
              <w:t>Are services provided by students provided in accordance with Medicare rules?</w:t>
            </w:r>
          </w:p>
        </w:tc>
        <w:tc>
          <w:tcPr>
            <w:tcW w:w="720" w:type="dxa"/>
          </w:tcPr>
          <w:p w14:paraId="3DB0320B"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2B7CB587"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1BAB6AD8" w14:textId="77B65E09" w:rsidR="003D53E3" w:rsidRPr="00936E03" w:rsidRDefault="005C3EDD" w:rsidP="0056497A">
            <w:pPr>
              <w:cnfStyle w:val="000000010000" w:firstRow="0" w:lastRow="0" w:firstColumn="0" w:lastColumn="0" w:oddVBand="0" w:evenVBand="0" w:oddHBand="0" w:evenHBand="1" w:firstRowFirstColumn="0" w:firstRowLastColumn="0" w:lastRowFirstColumn="0" w:lastRowLastColumn="0"/>
            </w:pPr>
            <w:r>
              <w:t xml:space="preserve">CMS: </w:t>
            </w:r>
            <w:hyperlink r:id="rId52" w:history="1">
              <w:r w:rsidR="009F6287" w:rsidRPr="009F6287">
                <w:rPr>
                  <w:rStyle w:val="Hyperlink"/>
                </w:rPr>
                <w:t>Medicare Benefit Policy Manual Chapter 15 Section 230</w:t>
              </w:r>
            </w:hyperlink>
          </w:p>
        </w:tc>
      </w:tr>
      <w:tr w:rsidR="003D53E3" w:rsidRPr="00936E03" w14:paraId="44C02C79"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09334DFA" w14:textId="2A42841E" w:rsidR="003D53E3" w:rsidRPr="00936E03" w:rsidRDefault="00C675F4" w:rsidP="00C675F4">
            <w:r>
              <w:t xml:space="preserve"> Are</w:t>
            </w:r>
            <w:r w:rsidR="003D53E3" w:rsidRPr="00936E03">
              <w:t xml:space="preserve"> </w:t>
            </w:r>
            <w:r>
              <w:t>all billed services supported by documentation</w:t>
            </w:r>
            <w:r w:rsidR="003D53E3" w:rsidRPr="00936E03">
              <w:t>?</w:t>
            </w:r>
          </w:p>
        </w:tc>
        <w:tc>
          <w:tcPr>
            <w:tcW w:w="720" w:type="dxa"/>
          </w:tcPr>
          <w:p w14:paraId="10431D88"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79D0963C"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132E1E48" w14:textId="497E7CF8" w:rsidR="00221D98" w:rsidRDefault="00221D98" w:rsidP="0056497A">
            <w:pPr>
              <w:cnfStyle w:val="000000100000" w:firstRow="0" w:lastRow="0" w:firstColumn="0" w:lastColumn="0" w:oddVBand="0" w:evenVBand="0" w:oddHBand="1" w:evenHBand="0" w:firstRowFirstColumn="0" w:firstRowLastColumn="0" w:lastRowFirstColumn="0" w:lastRowLastColumn="0"/>
            </w:pPr>
            <w:r>
              <w:t xml:space="preserve">APTA: </w:t>
            </w:r>
            <w:hyperlink r:id="rId53" w:history="1">
              <w:r w:rsidRPr="005C3EDD">
                <w:rPr>
                  <w:rStyle w:val="Hyperlink"/>
                </w:rPr>
                <w:t>Documentation</w:t>
              </w:r>
            </w:hyperlink>
          </w:p>
          <w:p w14:paraId="522085F7" w14:textId="148D176E" w:rsidR="003D53E3" w:rsidRPr="00936E03" w:rsidRDefault="005C3EDD" w:rsidP="0056497A">
            <w:pPr>
              <w:cnfStyle w:val="000000100000" w:firstRow="0" w:lastRow="0" w:firstColumn="0" w:lastColumn="0" w:oddVBand="0" w:evenVBand="0" w:oddHBand="1" w:evenHBand="0" w:firstRowFirstColumn="0" w:firstRowLastColumn="0" w:lastRowFirstColumn="0" w:lastRowLastColumn="0"/>
            </w:pPr>
            <w:r>
              <w:t xml:space="preserve">CMS: </w:t>
            </w:r>
            <w:hyperlink r:id="rId54" w:history="1">
              <w:r w:rsidR="00221D98" w:rsidRPr="009F6287">
                <w:rPr>
                  <w:rStyle w:val="Hyperlink"/>
                </w:rPr>
                <w:t>Medicare Benefit Policy Manual Chapter 15 Section 2</w:t>
              </w:r>
              <w:r w:rsidR="00221D98">
                <w:rPr>
                  <w:rStyle w:val="Hyperlink"/>
                </w:rPr>
                <w:t>2</w:t>
              </w:r>
              <w:r w:rsidR="00221D98" w:rsidRPr="009F6287">
                <w:rPr>
                  <w:rStyle w:val="Hyperlink"/>
                </w:rPr>
                <w:t>0</w:t>
              </w:r>
            </w:hyperlink>
          </w:p>
        </w:tc>
      </w:tr>
      <w:tr w:rsidR="003D53E3" w:rsidRPr="00936E03" w14:paraId="1C03302E"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1B76EC56" w14:textId="03C88891" w:rsidR="003D53E3" w:rsidRPr="00936E03" w:rsidRDefault="003D53E3" w:rsidP="0056497A">
            <w:r w:rsidRPr="00936E03">
              <w:t xml:space="preserve">For outpatient settings, have you avoided billing for </w:t>
            </w:r>
            <w:r w:rsidR="007A21A1">
              <w:br/>
            </w:r>
            <w:r w:rsidRPr="00936E03">
              <w:t>cotreatments?</w:t>
            </w:r>
          </w:p>
        </w:tc>
        <w:tc>
          <w:tcPr>
            <w:tcW w:w="720" w:type="dxa"/>
          </w:tcPr>
          <w:p w14:paraId="3C555292"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304D6EC7"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7386F8C9" w14:textId="709C4940"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r>
      <w:tr w:rsidR="003D53E3" w:rsidRPr="00936E03" w14:paraId="38667133"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15C239C" w14:textId="112D978C" w:rsidR="003D53E3" w:rsidRPr="00936E03" w:rsidRDefault="003D53E3" w:rsidP="0056497A">
            <w:r w:rsidRPr="00936E03">
              <w:lastRenderedPageBreak/>
              <w:t>Is there an Advanced Beneficiary Notice on file for services that are not medically necessary or for noncovered services under Medicare?</w:t>
            </w:r>
            <w:r w:rsidR="00604B51">
              <w:t xml:space="preserve"> Are ABNs used appropriately?</w:t>
            </w:r>
          </w:p>
        </w:tc>
        <w:tc>
          <w:tcPr>
            <w:tcW w:w="720" w:type="dxa"/>
          </w:tcPr>
          <w:p w14:paraId="06CEFBC8"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4D9DCE8B"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1BB636F1" w14:textId="1D1B9AB9" w:rsidR="003D53E3" w:rsidRPr="00936E03" w:rsidRDefault="005C3EDD" w:rsidP="0056497A">
            <w:pPr>
              <w:cnfStyle w:val="000000100000" w:firstRow="0" w:lastRow="0" w:firstColumn="0" w:lastColumn="0" w:oddVBand="0" w:evenVBand="0" w:oddHBand="1" w:evenHBand="0" w:firstRowFirstColumn="0" w:firstRowLastColumn="0" w:lastRowFirstColumn="0" w:lastRowLastColumn="0"/>
            </w:pPr>
            <w:r>
              <w:t xml:space="preserve">CMS: </w:t>
            </w:r>
            <w:hyperlink r:id="rId55" w:history="1">
              <w:r w:rsidR="009F6287" w:rsidRPr="009F6287">
                <w:rPr>
                  <w:rStyle w:val="Hyperlink"/>
                </w:rPr>
                <w:t>Advanced Beneficiary Notice</w:t>
              </w:r>
            </w:hyperlink>
            <w:r w:rsidR="003D53E3" w:rsidRPr="00936E03">
              <w:t xml:space="preserve"> </w:t>
            </w:r>
          </w:p>
        </w:tc>
      </w:tr>
      <w:tr w:rsidR="003D53E3" w:rsidRPr="00936E03" w14:paraId="1C065469"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D118D77" w14:textId="470B5BE9" w:rsidR="003D53E3" w:rsidRPr="00936E03" w:rsidRDefault="003D53E3" w:rsidP="0056497A">
            <w:r w:rsidRPr="00936E03">
              <w:t xml:space="preserve">Have you avoided any unbundling of codes? According to CMS, unbundling occurs when multiple procedure codes are billed for a group of procedures that are typically covered by a single, comprehensive code.  </w:t>
            </w:r>
          </w:p>
        </w:tc>
        <w:tc>
          <w:tcPr>
            <w:tcW w:w="720" w:type="dxa"/>
          </w:tcPr>
          <w:p w14:paraId="356CE333"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2D54F49E"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2F392A1D" w14:textId="19D1D609" w:rsidR="003D53E3" w:rsidRDefault="005C3EDD" w:rsidP="0056497A">
            <w:pPr>
              <w:cnfStyle w:val="000000010000" w:firstRow="0" w:lastRow="0" w:firstColumn="0" w:lastColumn="0" w:oddVBand="0" w:evenVBand="0" w:oddHBand="0" w:evenHBand="1" w:firstRowFirstColumn="0" w:firstRowLastColumn="0" w:lastRowFirstColumn="0" w:lastRowLastColumn="0"/>
            </w:pPr>
            <w:r>
              <w:t xml:space="preserve">HHS: </w:t>
            </w:r>
            <w:hyperlink r:id="rId56" w:history="1">
              <w:r w:rsidR="003D53E3" w:rsidRPr="009F6287">
                <w:rPr>
                  <w:rStyle w:val="Hyperlink"/>
                </w:rPr>
                <w:t>OIG Compliance Program for Individual and Small Group Physician Practices</w:t>
              </w:r>
            </w:hyperlink>
          </w:p>
          <w:p w14:paraId="30AAE726" w14:textId="040F855E" w:rsidR="009F6287" w:rsidRDefault="009F6287" w:rsidP="0056497A">
            <w:pPr>
              <w:cnfStyle w:val="000000010000" w:firstRow="0" w:lastRow="0" w:firstColumn="0" w:lastColumn="0" w:oddVBand="0" w:evenVBand="0" w:oddHBand="0" w:evenHBand="1" w:firstRowFirstColumn="0" w:firstRowLastColumn="0" w:lastRowFirstColumn="0" w:lastRowLastColumn="0"/>
            </w:pPr>
            <w:r>
              <w:t>See also:</w:t>
            </w:r>
          </w:p>
          <w:p w14:paraId="3F1176C6" w14:textId="6D86758A" w:rsidR="003D53E3" w:rsidRPr="00936E03" w:rsidRDefault="009D7654" w:rsidP="0056497A">
            <w:pPr>
              <w:cnfStyle w:val="000000010000" w:firstRow="0" w:lastRow="0" w:firstColumn="0" w:lastColumn="0" w:oddVBand="0" w:evenVBand="0" w:oddHBand="0" w:evenHBand="1" w:firstRowFirstColumn="0" w:firstRowLastColumn="0" w:lastRowFirstColumn="0" w:lastRowLastColumn="0"/>
            </w:pPr>
            <w:hyperlink r:id="rId57" w:history="1">
              <w:r w:rsidR="00AB6749" w:rsidRPr="009D7654">
                <w:rPr>
                  <w:rStyle w:val="Hyperlink"/>
                </w:rPr>
                <w:t>Federal Register Vol. 65 No. 194:59434</w:t>
              </w:r>
            </w:hyperlink>
            <w:r w:rsidR="003D53E3">
              <w:t xml:space="preserve"> </w:t>
            </w:r>
          </w:p>
        </w:tc>
      </w:tr>
      <w:tr w:rsidR="003D53E3" w:rsidRPr="00936E03" w14:paraId="5B3DF6D2"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39E108C0" w14:textId="53D5E3EA" w:rsidR="003D53E3" w:rsidRPr="00936E03" w:rsidRDefault="003D53E3" w:rsidP="0056497A">
            <w:r w:rsidRPr="00936E03">
              <w:t>Is there any upcoding of billed services?</w:t>
            </w:r>
          </w:p>
        </w:tc>
        <w:tc>
          <w:tcPr>
            <w:tcW w:w="720" w:type="dxa"/>
          </w:tcPr>
          <w:p w14:paraId="091987F8"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630" w:type="dxa"/>
          </w:tcPr>
          <w:p w14:paraId="3381DCE2" w14:textId="77777777"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c>
          <w:tcPr>
            <w:tcW w:w="2268" w:type="dxa"/>
          </w:tcPr>
          <w:p w14:paraId="5B8D6A90" w14:textId="33C8B19F" w:rsidR="003D53E3" w:rsidRPr="00936E03" w:rsidRDefault="003D53E3" w:rsidP="0056497A">
            <w:pPr>
              <w:cnfStyle w:val="000000100000" w:firstRow="0" w:lastRow="0" w:firstColumn="0" w:lastColumn="0" w:oddVBand="0" w:evenVBand="0" w:oddHBand="1" w:evenHBand="0" w:firstRowFirstColumn="0" w:firstRowLastColumn="0" w:lastRowFirstColumn="0" w:lastRowLastColumn="0"/>
            </w:pPr>
          </w:p>
        </w:tc>
      </w:tr>
      <w:tr w:rsidR="003D53E3" w:rsidRPr="00936E03" w14:paraId="7BAEE382"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332AE54" w14:textId="696E1BC2" w:rsidR="003D53E3" w:rsidRPr="00936E03" w:rsidRDefault="003D53E3" w:rsidP="0056497A">
            <w:r w:rsidRPr="00936E03">
              <w:t xml:space="preserve">Are </w:t>
            </w:r>
            <w:r w:rsidR="00C675F4">
              <w:t xml:space="preserve">skilled </w:t>
            </w:r>
            <w:r w:rsidRPr="00936E03">
              <w:t>maintenance services provided in accordance with Medicare rules?</w:t>
            </w:r>
          </w:p>
        </w:tc>
        <w:tc>
          <w:tcPr>
            <w:tcW w:w="720" w:type="dxa"/>
          </w:tcPr>
          <w:p w14:paraId="7A56B6C3"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630" w:type="dxa"/>
          </w:tcPr>
          <w:p w14:paraId="6BAE468E" w14:textId="77777777" w:rsidR="003D53E3" w:rsidRPr="00936E03" w:rsidRDefault="003D53E3" w:rsidP="0056497A">
            <w:pPr>
              <w:cnfStyle w:val="000000010000" w:firstRow="0" w:lastRow="0" w:firstColumn="0" w:lastColumn="0" w:oddVBand="0" w:evenVBand="0" w:oddHBand="0" w:evenHBand="1" w:firstRowFirstColumn="0" w:firstRowLastColumn="0" w:lastRowFirstColumn="0" w:lastRowLastColumn="0"/>
            </w:pPr>
          </w:p>
        </w:tc>
        <w:tc>
          <w:tcPr>
            <w:tcW w:w="2268" w:type="dxa"/>
          </w:tcPr>
          <w:p w14:paraId="17D5AF33" w14:textId="3552F49C" w:rsidR="003D53E3" w:rsidRPr="00936E03" w:rsidRDefault="00AB6749" w:rsidP="0056497A">
            <w:pPr>
              <w:cnfStyle w:val="000000010000" w:firstRow="0" w:lastRow="0" w:firstColumn="0" w:lastColumn="0" w:oddVBand="0" w:evenVBand="0" w:oddHBand="0" w:evenHBand="1" w:firstRowFirstColumn="0" w:firstRowLastColumn="0" w:lastRowFirstColumn="0" w:lastRowLastColumn="0"/>
            </w:pPr>
            <w:r>
              <w:t xml:space="preserve">CMS: </w:t>
            </w:r>
            <w:hyperlink r:id="rId58" w:history="1">
              <w:r w:rsidR="009F6287" w:rsidRPr="009F6287">
                <w:rPr>
                  <w:rStyle w:val="Hyperlink"/>
                </w:rPr>
                <w:t>Medicare Benefit Policy Manual Chapter 15 Section 2</w:t>
              </w:r>
              <w:r w:rsidR="009F6287">
                <w:rPr>
                  <w:rStyle w:val="Hyperlink"/>
                </w:rPr>
                <w:t>2</w:t>
              </w:r>
              <w:r w:rsidR="009F6287" w:rsidRPr="009F6287">
                <w:rPr>
                  <w:rStyle w:val="Hyperlink"/>
                </w:rPr>
                <w:t>0</w:t>
              </w:r>
            </w:hyperlink>
            <w:r w:rsidR="003D53E3">
              <w:t xml:space="preserve"> </w:t>
            </w:r>
          </w:p>
        </w:tc>
      </w:tr>
      <w:tr w:rsidR="009F6287" w:rsidRPr="00936E03" w14:paraId="3ED0BAD7"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7F5AE3F7" w14:textId="77777777" w:rsidR="009F6287" w:rsidRPr="00936E03" w:rsidRDefault="009F6287" w:rsidP="009F6287">
            <w:r w:rsidRPr="00936E03">
              <w:t>Is billing for one-on-one codes supported by documentation?</w:t>
            </w:r>
          </w:p>
        </w:tc>
        <w:tc>
          <w:tcPr>
            <w:tcW w:w="720" w:type="dxa"/>
          </w:tcPr>
          <w:p w14:paraId="5CE870BE" w14:textId="77777777" w:rsidR="009F6287" w:rsidRPr="00936E03" w:rsidRDefault="009F6287" w:rsidP="009F6287">
            <w:pPr>
              <w:cnfStyle w:val="000000100000" w:firstRow="0" w:lastRow="0" w:firstColumn="0" w:lastColumn="0" w:oddVBand="0" w:evenVBand="0" w:oddHBand="1" w:evenHBand="0" w:firstRowFirstColumn="0" w:firstRowLastColumn="0" w:lastRowFirstColumn="0" w:lastRowLastColumn="0"/>
            </w:pPr>
          </w:p>
        </w:tc>
        <w:tc>
          <w:tcPr>
            <w:tcW w:w="630" w:type="dxa"/>
          </w:tcPr>
          <w:p w14:paraId="5C3A0628" w14:textId="77777777" w:rsidR="009F6287" w:rsidRPr="00936E03" w:rsidRDefault="009F6287" w:rsidP="009F6287">
            <w:pPr>
              <w:cnfStyle w:val="000000100000" w:firstRow="0" w:lastRow="0" w:firstColumn="0" w:lastColumn="0" w:oddVBand="0" w:evenVBand="0" w:oddHBand="1" w:evenHBand="0" w:firstRowFirstColumn="0" w:firstRowLastColumn="0" w:lastRowFirstColumn="0" w:lastRowLastColumn="0"/>
            </w:pPr>
          </w:p>
        </w:tc>
        <w:tc>
          <w:tcPr>
            <w:tcW w:w="2268" w:type="dxa"/>
          </w:tcPr>
          <w:p w14:paraId="7B7B2894" w14:textId="4A7EC1F7" w:rsidR="009F6287" w:rsidRPr="00936E03" w:rsidRDefault="00AB6749" w:rsidP="009F6287">
            <w:pPr>
              <w:cnfStyle w:val="000000100000" w:firstRow="0" w:lastRow="0" w:firstColumn="0" w:lastColumn="0" w:oddVBand="0" w:evenVBand="0" w:oddHBand="1" w:evenHBand="0" w:firstRowFirstColumn="0" w:firstRowLastColumn="0" w:lastRowFirstColumn="0" w:lastRowLastColumn="0"/>
            </w:pPr>
            <w:r>
              <w:t xml:space="preserve">CMS: </w:t>
            </w:r>
            <w:hyperlink r:id="rId59" w:history="1">
              <w:r w:rsidR="009F6287" w:rsidRPr="003D53E3">
                <w:rPr>
                  <w:rStyle w:val="Hyperlink"/>
                </w:rPr>
                <w:t>Medicare Claims Processing Manual Chapter 5</w:t>
              </w:r>
            </w:hyperlink>
            <w:r w:rsidR="009F6287" w:rsidRPr="00936E03">
              <w:t xml:space="preserve"> </w:t>
            </w:r>
          </w:p>
        </w:tc>
      </w:tr>
      <w:tr w:rsidR="009F6287" w:rsidRPr="00936E03" w14:paraId="4C2B1781"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689C945B" w14:textId="14DF5000" w:rsidR="009F6287" w:rsidRPr="00936E03" w:rsidRDefault="009F6287" w:rsidP="009F6287">
            <w:r w:rsidRPr="00936E03">
              <w:t xml:space="preserve">Is the total time recorded </w:t>
            </w:r>
            <w:r w:rsidR="00AB6749">
              <w:t xml:space="preserve">both </w:t>
            </w:r>
            <w:r w:rsidRPr="00936E03">
              <w:t xml:space="preserve">for the timed codes performed and for the treatment session? </w:t>
            </w:r>
          </w:p>
        </w:tc>
        <w:tc>
          <w:tcPr>
            <w:tcW w:w="720" w:type="dxa"/>
          </w:tcPr>
          <w:p w14:paraId="59F4677C" w14:textId="77777777" w:rsidR="009F6287" w:rsidRPr="00936E03" w:rsidRDefault="009F6287" w:rsidP="009F6287">
            <w:pPr>
              <w:cnfStyle w:val="000000010000" w:firstRow="0" w:lastRow="0" w:firstColumn="0" w:lastColumn="0" w:oddVBand="0" w:evenVBand="0" w:oddHBand="0" w:evenHBand="1" w:firstRowFirstColumn="0" w:firstRowLastColumn="0" w:lastRowFirstColumn="0" w:lastRowLastColumn="0"/>
            </w:pPr>
          </w:p>
        </w:tc>
        <w:tc>
          <w:tcPr>
            <w:tcW w:w="630" w:type="dxa"/>
          </w:tcPr>
          <w:p w14:paraId="1032E6A0" w14:textId="77777777" w:rsidR="009F6287" w:rsidRPr="00936E03" w:rsidRDefault="009F6287" w:rsidP="009F6287">
            <w:pPr>
              <w:cnfStyle w:val="000000010000" w:firstRow="0" w:lastRow="0" w:firstColumn="0" w:lastColumn="0" w:oddVBand="0" w:evenVBand="0" w:oddHBand="0" w:evenHBand="1" w:firstRowFirstColumn="0" w:firstRowLastColumn="0" w:lastRowFirstColumn="0" w:lastRowLastColumn="0"/>
            </w:pPr>
          </w:p>
        </w:tc>
        <w:tc>
          <w:tcPr>
            <w:tcW w:w="2268" w:type="dxa"/>
          </w:tcPr>
          <w:p w14:paraId="52BD8884" w14:textId="7BE3EA88" w:rsidR="009F6287" w:rsidRPr="00936E03" w:rsidRDefault="00AB6749" w:rsidP="009F6287">
            <w:pPr>
              <w:cnfStyle w:val="000000010000" w:firstRow="0" w:lastRow="0" w:firstColumn="0" w:lastColumn="0" w:oddVBand="0" w:evenVBand="0" w:oddHBand="0" w:evenHBand="1" w:firstRowFirstColumn="0" w:firstRowLastColumn="0" w:lastRowFirstColumn="0" w:lastRowLastColumn="0"/>
            </w:pPr>
            <w:r>
              <w:t xml:space="preserve">CMS: </w:t>
            </w:r>
            <w:hyperlink r:id="rId60" w:history="1">
              <w:r w:rsidR="009F6287" w:rsidRPr="009F6287">
                <w:rPr>
                  <w:rStyle w:val="Hyperlink"/>
                </w:rPr>
                <w:t>Medicare Benefit Policy Manual Chapter 15 Section 2</w:t>
              </w:r>
              <w:r w:rsidR="009F6287">
                <w:rPr>
                  <w:rStyle w:val="Hyperlink"/>
                </w:rPr>
                <w:t>2</w:t>
              </w:r>
              <w:r w:rsidR="009F6287" w:rsidRPr="009F6287">
                <w:rPr>
                  <w:rStyle w:val="Hyperlink"/>
                </w:rPr>
                <w:t>0</w:t>
              </w:r>
            </w:hyperlink>
          </w:p>
        </w:tc>
      </w:tr>
      <w:tr w:rsidR="009F6287" w:rsidRPr="00936E03" w14:paraId="6A484955" w14:textId="77777777" w:rsidTr="007A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2C318AC1" w14:textId="71A96062" w:rsidR="009F6287" w:rsidRPr="00936E03" w:rsidRDefault="009F6287" w:rsidP="009F6287">
            <w:r w:rsidRPr="00936E03">
              <w:t xml:space="preserve">Is the billing in compliance with the </w:t>
            </w:r>
            <w:r>
              <w:t xml:space="preserve">payer’s billing rules, such as the </w:t>
            </w:r>
            <w:r w:rsidRPr="00936E03">
              <w:t>Medicare “</w:t>
            </w:r>
            <w:bookmarkStart w:id="0" w:name="_GoBack"/>
            <w:r w:rsidRPr="00936E03">
              <w:t>8</w:t>
            </w:r>
            <w:bookmarkEnd w:id="0"/>
            <w:r w:rsidR="00AB6749">
              <w:t>-</w:t>
            </w:r>
            <w:r w:rsidRPr="00936E03">
              <w:t>minute</w:t>
            </w:r>
            <w:r w:rsidR="00F05746">
              <w:t>”</w:t>
            </w:r>
            <w:r w:rsidRPr="00936E03">
              <w:t xml:space="preserve"> rule?</w:t>
            </w:r>
          </w:p>
        </w:tc>
        <w:tc>
          <w:tcPr>
            <w:tcW w:w="720" w:type="dxa"/>
          </w:tcPr>
          <w:p w14:paraId="03A4CE42" w14:textId="77777777" w:rsidR="009F6287" w:rsidRPr="00936E03" w:rsidRDefault="009F6287" w:rsidP="009F6287">
            <w:pPr>
              <w:cnfStyle w:val="000000100000" w:firstRow="0" w:lastRow="0" w:firstColumn="0" w:lastColumn="0" w:oddVBand="0" w:evenVBand="0" w:oddHBand="1" w:evenHBand="0" w:firstRowFirstColumn="0" w:firstRowLastColumn="0" w:lastRowFirstColumn="0" w:lastRowLastColumn="0"/>
            </w:pPr>
          </w:p>
        </w:tc>
        <w:tc>
          <w:tcPr>
            <w:tcW w:w="630" w:type="dxa"/>
          </w:tcPr>
          <w:p w14:paraId="648959AB" w14:textId="77777777" w:rsidR="009F6287" w:rsidRPr="00936E03" w:rsidRDefault="009F6287" w:rsidP="009F6287">
            <w:pPr>
              <w:cnfStyle w:val="000000100000" w:firstRow="0" w:lastRow="0" w:firstColumn="0" w:lastColumn="0" w:oddVBand="0" w:evenVBand="0" w:oddHBand="1" w:evenHBand="0" w:firstRowFirstColumn="0" w:firstRowLastColumn="0" w:lastRowFirstColumn="0" w:lastRowLastColumn="0"/>
            </w:pPr>
          </w:p>
        </w:tc>
        <w:tc>
          <w:tcPr>
            <w:tcW w:w="2268" w:type="dxa"/>
          </w:tcPr>
          <w:p w14:paraId="7078EDD0" w14:textId="09E38EE9" w:rsidR="009F6287" w:rsidRPr="00936E03" w:rsidRDefault="00AB6749" w:rsidP="009F6287">
            <w:pPr>
              <w:cnfStyle w:val="000000100000" w:firstRow="0" w:lastRow="0" w:firstColumn="0" w:lastColumn="0" w:oddVBand="0" w:evenVBand="0" w:oddHBand="1" w:evenHBand="0" w:firstRowFirstColumn="0" w:firstRowLastColumn="0" w:lastRowFirstColumn="0" w:lastRowLastColumn="0"/>
            </w:pPr>
            <w:r>
              <w:t xml:space="preserve">CMS: </w:t>
            </w:r>
            <w:hyperlink r:id="rId61" w:history="1">
              <w:r w:rsidR="009F6287" w:rsidRPr="003D53E3">
                <w:rPr>
                  <w:rStyle w:val="Hyperlink"/>
                </w:rPr>
                <w:t>Medicare Claims Processing Manual Chapter 5</w:t>
              </w:r>
            </w:hyperlink>
            <w:r w:rsidR="009F6287" w:rsidRPr="00936E03">
              <w:t xml:space="preserve"> </w:t>
            </w:r>
          </w:p>
        </w:tc>
      </w:tr>
      <w:tr w:rsidR="00BC7AC5" w:rsidRPr="00936E03" w14:paraId="78BB90F6" w14:textId="77777777" w:rsidTr="007A21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388D46EB" w14:textId="401374CD" w:rsidR="00BC7AC5" w:rsidRPr="00936E03" w:rsidRDefault="00AB6749" w:rsidP="009F6287">
            <w:r>
              <w:t>Is there</w:t>
            </w:r>
            <w:r w:rsidR="00BC7AC5">
              <w:t xml:space="preserve"> an established procedure for ongoing, at minimum annual, review of commercial payer policies and updates to include dissemination to appropriate staff?  </w:t>
            </w:r>
          </w:p>
        </w:tc>
        <w:tc>
          <w:tcPr>
            <w:tcW w:w="720" w:type="dxa"/>
          </w:tcPr>
          <w:p w14:paraId="1EE67CBD" w14:textId="77777777" w:rsidR="00BC7AC5" w:rsidRPr="00936E03" w:rsidRDefault="00BC7AC5" w:rsidP="009F6287">
            <w:pPr>
              <w:cnfStyle w:val="000000010000" w:firstRow="0" w:lastRow="0" w:firstColumn="0" w:lastColumn="0" w:oddVBand="0" w:evenVBand="0" w:oddHBand="0" w:evenHBand="1" w:firstRowFirstColumn="0" w:firstRowLastColumn="0" w:lastRowFirstColumn="0" w:lastRowLastColumn="0"/>
            </w:pPr>
          </w:p>
        </w:tc>
        <w:tc>
          <w:tcPr>
            <w:tcW w:w="630" w:type="dxa"/>
          </w:tcPr>
          <w:p w14:paraId="0B4C308F" w14:textId="77777777" w:rsidR="00BC7AC5" w:rsidRPr="00936E03" w:rsidRDefault="00BC7AC5" w:rsidP="009F6287">
            <w:pPr>
              <w:cnfStyle w:val="000000010000" w:firstRow="0" w:lastRow="0" w:firstColumn="0" w:lastColumn="0" w:oddVBand="0" w:evenVBand="0" w:oddHBand="0" w:evenHBand="1" w:firstRowFirstColumn="0" w:firstRowLastColumn="0" w:lastRowFirstColumn="0" w:lastRowLastColumn="0"/>
            </w:pPr>
          </w:p>
        </w:tc>
        <w:tc>
          <w:tcPr>
            <w:tcW w:w="2268" w:type="dxa"/>
          </w:tcPr>
          <w:p w14:paraId="04EFA5E2" w14:textId="77777777" w:rsidR="00BC7AC5" w:rsidRDefault="00BC7AC5" w:rsidP="009F6287">
            <w:pPr>
              <w:cnfStyle w:val="000000010000" w:firstRow="0" w:lastRow="0" w:firstColumn="0" w:lastColumn="0" w:oddVBand="0" w:evenVBand="0" w:oddHBand="0" w:evenHBand="1" w:firstRowFirstColumn="0" w:firstRowLastColumn="0" w:lastRowFirstColumn="0" w:lastRowLastColumn="0"/>
            </w:pPr>
          </w:p>
        </w:tc>
      </w:tr>
    </w:tbl>
    <w:p w14:paraId="4DDDA650" w14:textId="77777777" w:rsidR="00637FA8" w:rsidRDefault="00637FA8" w:rsidP="007A21A1">
      <w:pPr>
        <w:pStyle w:val="BodyAPTA"/>
      </w:pPr>
    </w:p>
    <w:p w14:paraId="666A7AC2" w14:textId="31CAD86D" w:rsidR="007A21A1" w:rsidRPr="00221D98" w:rsidRDefault="007A21A1" w:rsidP="007A21A1">
      <w:pPr>
        <w:pStyle w:val="BodyAPTA"/>
      </w:pPr>
      <w:r w:rsidRPr="00221D98">
        <w:t>Deficiencies:</w:t>
      </w:r>
    </w:p>
    <w:p w14:paraId="1DF4558C" w14:textId="77777777" w:rsidR="007A21A1" w:rsidRPr="00221D98" w:rsidRDefault="007A21A1" w:rsidP="007A21A1">
      <w:pPr>
        <w:pStyle w:val="BodyAPTA"/>
      </w:pPr>
      <w:r>
        <w:t>1.</w:t>
      </w:r>
      <w:r w:rsidRPr="00221D98">
        <w:t>__________________________________________</w:t>
      </w:r>
    </w:p>
    <w:p w14:paraId="41829302" w14:textId="77777777" w:rsidR="007A21A1" w:rsidRPr="00221D98" w:rsidRDefault="007A21A1" w:rsidP="007A21A1">
      <w:pPr>
        <w:pStyle w:val="BodyAPTA"/>
      </w:pPr>
      <w:r>
        <w:t>2.</w:t>
      </w:r>
      <w:r w:rsidRPr="00221D98">
        <w:t>__________________________________________</w:t>
      </w:r>
    </w:p>
    <w:p w14:paraId="43EA7F74" w14:textId="3AA84C19" w:rsidR="00637FA8" w:rsidRDefault="007A21A1" w:rsidP="007A21A1">
      <w:pPr>
        <w:pStyle w:val="BodyAPTA"/>
      </w:pPr>
      <w:r>
        <w:t>3.</w:t>
      </w:r>
      <w:r w:rsidRPr="00221D98">
        <w:t>__________________________________________</w:t>
      </w:r>
    </w:p>
    <w:p w14:paraId="657C1FDD" w14:textId="77777777" w:rsidR="00637FA8" w:rsidRPr="00221D98" w:rsidRDefault="00637FA8" w:rsidP="007A21A1">
      <w:pPr>
        <w:pStyle w:val="BodyAPTA"/>
      </w:pPr>
    </w:p>
    <w:p w14:paraId="275DFD80" w14:textId="293181B1" w:rsidR="003D53E3" w:rsidRPr="00AA1B3E" w:rsidRDefault="003D53E3" w:rsidP="00C40EAC">
      <w:pPr>
        <w:pStyle w:val="DateContactAPTA"/>
        <w:rPr>
          <w:b/>
          <w:bCs w:val="0"/>
          <w:sz w:val="20"/>
          <w:szCs w:val="20"/>
        </w:rPr>
      </w:pPr>
    </w:p>
    <w:p w14:paraId="383B6841" w14:textId="062A7F30" w:rsidR="00C40EAC" w:rsidRPr="00F05ED4" w:rsidRDefault="00C40EAC" w:rsidP="00C40EAC">
      <w:pPr>
        <w:pStyle w:val="DateContactAPTA"/>
      </w:pPr>
      <w:r w:rsidRPr="00F05ED4">
        <w:rPr>
          <w:b/>
          <w:bCs w:val="0"/>
        </w:rPr>
        <w:t>Last Updated:</w:t>
      </w:r>
      <w:r w:rsidR="00F05ED4" w:rsidRPr="00F05ED4">
        <w:t xml:space="preserve"> 06/25/2020</w:t>
      </w:r>
    </w:p>
    <w:p w14:paraId="5A1B4C32" w14:textId="164219C9" w:rsidR="00C40EAC" w:rsidRDefault="00C40EAC" w:rsidP="00C40EAC">
      <w:pPr>
        <w:pStyle w:val="DateContactAPTA"/>
      </w:pPr>
      <w:r w:rsidRPr="00F05ED4">
        <w:rPr>
          <w:b/>
        </w:rPr>
        <w:t>Contact:</w:t>
      </w:r>
      <w:r w:rsidRPr="00F05ED4">
        <w:t xml:space="preserve"> </w:t>
      </w:r>
      <w:r w:rsidR="00F05ED4" w:rsidRPr="00F05ED4">
        <w:t>advocacy</w:t>
      </w:r>
      <w:r w:rsidRPr="00F05ED4">
        <w:t>@apta.</w:t>
      </w:r>
      <w:r w:rsidR="00AC53AE" w:rsidRPr="00F05ED4">
        <w:t>org</w:t>
      </w:r>
    </w:p>
    <w:sectPr w:rsidR="00C40EAC" w:rsidSect="00005850">
      <w:headerReference w:type="default" r:id="rId62"/>
      <w:footerReference w:type="default" r:id="rId63"/>
      <w:headerReference w:type="first" r:id="rId64"/>
      <w:footerReference w:type="first" r:id="rId65"/>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4E2E" w14:textId="77777777" w:rsidR="00F9306C" w:rsidRDefault="00F9306C" w:rsidP="001743F2">
      <w:pPr>
        <w:spacing w:after="0" w:line="240" w:lineRule="auto"/>
      </w:pPr>
      <w:r>
        <w:separator/>
      </w:r>
    </w:p>
  </w:endnote>
  <w:endnote w:type="continuationSeparator" w:id="0">
    <w:p w14:paraId="1B82E819" w14:textId="77777777" w:rsidR="00F9306C" w:rsidRDefault="00F9306C"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66500B63" w14:textId="77777777"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sidR="00C675F4">
          <w:rPr>
            <w:rFonts w:cs="Arial"/>
            <w:noProof/>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D344" w14:textId="77777777" w:rsidR="00186334" w:rsidRPr="00687311" w:rsidRDefault="00687311" w:rsidP="00005850">
    <w:pPr>
      <w:spacing w:after="0"/>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27C9" w14:textId="77777777" w:rsidR="00F9306C" w:rsidRDefault="00F9306C" w:rsidP="001743F2">
      <w:pPr>
        <w:spacing w:after="0" w:line="240" w:lineRule="auto"/>
      </w:pPr>
      <w:r>
        <w:separator/>
      </w:r>
    </w:p>
  </w:footnote>
  <w:footnote w:type="continuationSeparator" w:id="0">
    <w:p w14:paraId="2F486E07" w14:textId="77777777" w:rsidR="00F9306C" w:rsidRDefault="00F9306C"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32EA" w14:textId="77777777" w:rsidR="0088713C" w:rsidRDefault="00005850" w:rsidP="0088713C">
    <w:pPr>
      <w:jc w:val="right"/>
    </w:pPr>
    <w:r>
      <w:rPr>
        <w:noProof/>
      </w:rPr>
      <w:drawing>
        <wp:inline distT="0" distB="0" distL="0" distR="0" wp14:anchorId="0EFEA979" wp14:editId="5AB82EAB">
          <wp:extent cx="1069848" cy="356616"/>
          <wp:effectExtent l="0" t="0" r="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BF32" w14:textId="77777777" w:rsidR="0088713C" w:rsidRDefault="00005850" w:rsidP="0088713C">
    <w:pPr>
      <w:jc w:val="right"/>
    </w:pPr>
    <w:r>
      <w:rPr>
        <w:noProof/>
      </w:rPr>
      <w:drawing>
        <wp:inline distT="0" distB="0" distL="0" distR="0" wp14:anchorId="66E33A4C" wp14:editId="36407031">
          <wp:extent cx="2103120" cy="1024128"/>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3120" cy="1024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96D64"/>
    <w:multiLevelType w:val="hybridMultilevel"/>
    <w:tmpl w:val="D2D8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555C8"/>
    <w:multiLevelType w:val="hybridMultilevel"/>
    <w:tmpl w:val="4D3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14FF9"/>
    <w:multiLevelType w:val="hybridMultilevel"/>
    <w:tmpl w:val="CDE8E56C"/>
    <w:lvl w:ilvl="0" w:tplc="FD1E203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1952"/>
    <w:multiLevelType w:val="hybridMultilevel"/>
    <w:tmpl w:val="4624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7530F"/>
    <w:multiLevelType w:val="hybridMultilevel"/>
    <w:tmpl w:val="DCF4079C"/>
    <w:lvl w:ilvl="0" w:tplc="35A4652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C0DD7"/>
    <w:multiLevelType w:val="hybridMultilevel"/>
    <w:tmpl w:val="9CB0BD5C"/>
    <w:lvl w:ilvl="0" w:tplc="0F6CFBC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2"/>
  </w:num>
  <w:num w:numId="4">
    <w:abstractNumId w:val="11"/>
  </w:num>
  <w:num w:numId="5">
    <w:abstractNumId w:val="33"/>
  </w:num>
  <w:num w:numId="6">
    <w:abstractNumId w:val="28"/>
  </w:num>
  <w:num w:numId="7">
    <w:abstractNumId w:val="16"/>
  </w:num>
  <w:num w:numId="8">
    <w:abstractNumId w:val="29"/>
  </w:num>
  <w:num w:numId="9">
    <w:abstractNumId w:val="23"/>
  </w:num>
  <w:num w:numId="10">
    <w:abstractNumId w:val="24"/>
  </w:num>
  <w:num w:numId="11">
    <w:abstractNumId w:val="10"/>
  </w:num>
  <w:num w:numId="12">
    <w:abstractNumId w:val="34"/>
  </w:num>
  <w:num w:numId="13">
    <w:abstractNumId w:val="30"/>
  </w:num>
  <w:num w:numId="14">
    <w:abstractNumId w:val="13"/>
  </w:num>
  <w:num w:numId="15">
    <w:abstractNumId w:val="19"/>
  </w:num>
  <w:num w:numId="16">
    <w:abstractNumId w:val="17"/>
  </w:num>
  <w:num w:numId="17">
    <w:abstractNumId w:val="20"/>
  </w:num>
  <w:num w:numId="18">
    <w:abstractNumId w:val="2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32"/>
  </w:num>
  <w:num w:numId="31">
    <w:abstractNumId w:val="18"/>
  </w:num>
  <w:num w:numId="32">
    <w:abstractNumId w:val="15"/>
  </w:num>
  <w:num w:numId="33">
    <w:abstractNumId w:val="26"/>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D4"/>
    <w:rsid w:val="00005850"/>
    <w:rsid w:val="000117AF"/>
    <w:rsid w:val="000373F8"/>
    <w:rsid w:val="0006274B"/>
    <w:rsid w:val="00063F5D"/>
    <w:rsid w:val="000655A8"/>
    <w:rsid w:val="00067835"/>
    <w:rsid w:val="00081CDD"/>
    <w:rsid w:val="00081FB3"/>
    <w:rsid w:val="000834C5"/>
    <w:rsid w:val="000838B3"/>
    <w:rsid w:val="00087680"/>
    <w:rsid w:val="000876D7"/>
    <w:rsid w:val="00095B84"/>
    <w:rsid w:val="000A7101"/>
    <w:rsid w:val="000B0F12"/>
    <w:rsid w:val="000C073E"/>
    <w:rsid w:val="000D58D1"/>
    <w:rsid w:val="000D7E8C"/>
    <w:rsid w:val="000E1950"/>
    <w:rsid w:val="000E6C93"/>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0284"/>
    <w:rsid w:val="00201F0A"/>
    <w:rsid w:val="0020521C"/>
    <w:rsid w:val="00211FD8"/>
    <w:rsid w:val="00216AC4"/>
    <w:rsid w:val="00221D98"/>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D1647"/>
    <w:rsid w:val="002D3AD3"/>
    <w:rsid w:val="002D6F33"/>
    <w:rsid w:val="002E2FFB"/>
    <w:rsid w:val="002E69A0"/>
    <w:rsid w:val="003005D6"/>
    <w:rsid w:val="00307C2A"/>
    <w:rsid w:val="003103DD"/>
    <w:rsid w:val="00317B16"/>
    <w:rsid w:val="00324F9A"/>
    <w:rsid w:val="00333F6E"/>
    <w:rsid w:val="00337DF4"/>
    <w:rsid w:val="003417C8"/>
    <w:rsid w:val="00344E68"/>
    <w:rsid w:val="00351B2A"/>
    <w:rsid w:val="00352CBE"/>
    <w:rsid w:val="00353737"/>
    <w:rsid w:val="00354C22"/>
    <w:rsid w:val="00366941"/>
    <w:rsid w:val="00387120"/>
    <w:rsid w:val="00394C42"/>
    <w:rsid w:val="00394F3C"/>
    <w:rsid w:val="00397A3F"/>
    <w:rsid w:val="003A58E3"/>
    <w:rsid w:val="003A685D"/>
    <w:rsid w:val="003B6883"/>
    <w:rsid w:val="003D53E3"/>
    <w:rsid w:val="003D5672"/>
    <w:rsid w:val="003E3A06"/>
    <w:rsid w:val="003E3DB5"/>
    <w:rsid w:val="003E6FC8"/>
    <w:rsid w:val="003F00C7"/>
    <w:rsid w:val="00416A16"/>
    <w:rsid w:val="004434F7"/>
    <w:rsid w:val="00445693"/>
    <w:rsid w:val="00450642"/>
    <w:rsid w:val="00451AE6"/>
    <w:rsid w:val="00465193"/>
    <w:rsid w:val="00472A1C"/>
    <w:rsid w:val="00481DAC"/>
    <w:rsid w:val="00483F55"/>
    <w:rsid w:val="0048619B"/>
    <w:rsid w:val="004B4764"/>
    <w:rsid w:val="004B6264"/>
    <w:rsid w:val="004C7436"/>
    <w:rsid w:val="004D19A3"/>
    <w:rsid w:val="004E6FDB"/>
    <w:rsid w:val="004F0613"/>
    <w:rsid w:val="004F2309"/>
    <w:rsid w:val="004F494A"/>
    <w:rsid w:val="005023B6"/>
    <w:rsid w:val="0051022F"/>
    <w:rsid w:val="00514B7C"/>
    <w:rsid w:val="00514F29"/>
    <w:rsid w:val="00517743"/>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C3EDD"/>
    <w:rsid w:val="005D0369"/>
    <w:rsid w:val="005D0DF2"/>
    <w:rsid w:val="005D35B5"/>
    <w:rsid w:val="005D63FE"/>
    <w:rsid w:val="005E56F8"/>
    <w:rsid w:val="005E6201"/>
    <w:rsid w:val="005F5C43"/>
    <w:rsid w:val="00604B51"/>
    <w:rsid w:val="00621955"/>
    <w:rsid w:val="00637FA8"/>
    <w:rsid w:val="006474B4"/>
    <w:rsid w:val="00661652"/>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A017B"/>
    <w:rsid w:val="007A21A1"/>
    <w:rsid w:val="007A429F"/>
    <w:rsid w:val="007A5429"/>
    <w:rsid w:val="007A7184"/>
    <w:rsid w:val="007C51F1"/>
    <w:rsid w:val="007D3585"/>
    <w:rsid w:val="007E0C88"/>
    <w:rsid w:val="007E1B1A"/>
    <w:rsid w:val="007E75A8"/>
    <w:rsid w:val="007F0025"/>
    <w:rsid w:val="007F7BED"/>
    <w:rsid w:val="00806ADB"/>
    <w:rsid w:val="00816C4C"/>
    <w:rsid w:val="00842A18"/>
    <w:rsid w:val="008634E9"/>
    <w:rsid w:val="00873D66"/>
    <w:rsid w:val="00880407"/>
    <w:rsid w:val="0088713C"/>
    <w:rsid w:val="00894C3E"/>
    <w:rsid w:val="00894D11"/>
    <w:rsid w:val="008955C2"/>
    <w:rsid w:val="008B1BAC"/>
    <w:rsid w:val="008D0AE6"/>
    <w:rsid w:val="008F5110"/>
    <w:rsid w:val="00903242"/>
    <w:rsid w:val="009130C1"/>
    <w:rsid w:val="00914018"/>
    <w:rsid w:val="0093207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D3412"/>
    <w:rsid w:val="009D7654"/>
    <w:rsid w:val="009E6CD4"/>
    <w:rsid w:val="009E7639"/>
    <w:rsid w:val="009F0AD6"/>
    <w:rsid w:val="009F4328"/>
    <w:rsid w:val="009F6287"/>
    <w:rsid w:val="00A03897"/>
    <w:rsid w:val="00A1719B"/>
    <w:rsid w:val="00A236F2"/>
    <w:rsid w:val="00A410EB"/>
    <w:rsid w:val="00A4612B"/>
    <w:rsid w:val="00A51A55"/>
    <w:rsid w:val="00A53B84"/>
    <w:rsid w:val="00A613C3"/>
    <w:rsid w:val="00A749B9"/>
    <w:rsid w:val="00A7755C"/>
    <w:rsid w:val="00A92787"/>
    <w:rsid w:val="00AA1B3E"/>
    <w:rsid w:val="00AB6749"/>
    <w:rsid w:val="00AB6A10"/>
    <w:rsid w:val="00AC53AE"/>
    <w:rsid w:val="00AD6402"/>
    <w:rsid w:val="00AE146F"/>
    <w:rsid w:val="00AE2CC5"/>
    <w:rsid w:val="00B13403"/>
    <w:rsid w:val="00B20395"/>
    <w:rsid w:val="00B701D6"/>
    <w:rsid w:val="00B70943"/>
    <w:rsid w:val="00B84779"/>
    <w:rsid w:val="00BA6128"/>
    <w:rsid w:val="00BB2386"/>
    <w:rsid w:val="00BB3602"/>
    <w:rsid w:val="00BC0426"/>
    <w:rsid w:val="00BC0FA7"/>
    <w:rsid w:val="00BC329C"/>
    <w:rsid w:val="00BC7AC5"/>
    <w:rsid w:val="00BD4EE0"/>
    <w:rsid w:val="00BD69C1"/>
    <w:rsid w:val="00BE3C8E"/>
    <w:rsid w:val="00BF4232"/>
    <w:rsid w:val="00BF4BF2"/>
    <w:rsid w:val="00C03200"/>
    <w:rsid w:val="00C0322D"/>
    <w:rsid w:val="00C039E3"/>
    <w:rsid w:val="00C156BC"/>
    <w:rsid w:val="00C2774E"/>
    <w:rsid w:val="00C30421"/>
    <w:rsid w:val="00C305C9"/>
    <w:rsid w:val="00C40EAC"/>
    <w:rsid w:val="00C47E98"/>
    <w:rsid w:val="00C53447"/>
    <w:rsid w:val="00C53C3B"/>
    <w:rsid w:val="00C6139D"/>
    <w:rsid w:val="00C63379"/>
    <w:rsid w:val="00C6442E"/>
    <w:rsid w:val="00C675F4"/>
    <w:rsid w:val="00C86299"/>
    <w:rsid w:val="00C862CC"/>
    <w:rsid w:val="00C8776A"/>
    <w:rsid w:val="00CA12D2"/>
    <w:rsid w:val="00CA3A21"/>
    <w:rsid w:val="00CC31AA"/>
    <w:rsid w:val="00CC4147"/>
    <w:rsid w:val="00CC6BC0"/>
    <w:rsid w:val="00CD526B"/>
    <w:rsid w:val="00CD586C"/>
    <w:rsid w:val="00CE1D3E"/>
    <w:rsid w:val="00CF14CA"/>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0871"/>
    <w:rsid w:val="00DC6294"/>
    <w:rsid w:val="00DD2C48"/>
    <w:rsid w:val="00DD4344"/>
    <w:rsid w:val="00DE521F"/>
    <w:rsid w:val="00DF0E78"/>
    <w:rsid w:val="00E00D80"/>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C6F73"/>
    <w:rsid w:val="00ED4F8C"/>
    <w:rsid w:val="00ED6DEE"/>
    <w:rsid w:val="00EE1D03"/>
    <w:rsid w:val="00EE2833"/>
    <w:rsid w:val="00EE6820"/>
    <w:rsid w:val="00EF4973"/>
    <w:rsid w:val="00F05746"/>
    <w:rsid w:val="00F05ED4"/>
    <w:rsid w:val="00F1102F"/>
    <w:rsid w:val="00F11A0D"/>
    <w:rsid w:val="00F22614"/>
    <w:rsid w:val="00F31529"/>
    <w:rsid w:val="00F3597F"/>
    <w:rsid w:val="00F43181"/>
    <w:rsid w:val="00F66175"/>
    <w:rsid w:val="00F6712B"/>
    <w:rsid w:val="00F71713"/>
    <w:rsid w:val="00F7399A"/>
    <w:rsid w:val="00F8571D"/>
    <w:rsid w:val="00F90F4F"/>
    <w:rsid w:val="00F92D8E"/>
    <w:rsid w:val="00F9306C"/>
    <w:rsid w:val="00FA6BE9"/>
    <w:rsid w:val="00FB0F34"/>
    <w:rsid w:val="00FB29AF"/>
    <w:rsid w:val="00FB7F2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A9763"/>
  <w15:chartTrackingRefBased/>
  <w15:docId w15:val="{046D9A3F-AB49-4B12-B65E-06F87F2F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5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customStyle="1" w:styleId="UnresolvedMention1">
    <w:name w:val="Unresolved Mention1"/>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99"/>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 w:type="paragraph" w:styleId="ListParagraph">
    <w:name w:val="List Paragraph"/>
    <w:basedOn w:val="Normal"/>
    <w:uiPriority w:val="34"/>
    <w:qFormat/>
    <w:rsid w:val="00F05ED4"/>
    <w:pPr>
      <w:spacing w:after="0" w:line="240" w:lineRule="auto"/>
      <w:ind w:left="720"/>
      <w:contextualSpacing/>
    </w:pPr>
    <w:rPr>
      <w:rFonts w:ascii="Times New Roman" w:hAnsi="Times New Roman"/>
      <w:sz w:val="22"/>
    </w:rPr>
  </w:style>
  <w:style w:type="character" w:styleId="FollowedHyperlink">
    <w:name w:val="FollowedHyperlink"/>
    <w:basedOn w:val="DefaultParagraphFont"/>
    <w:uiPriority w:val="99"/>
    <w:semiHidden/>
    <w:unhideWhenUsed/>
    <w:rsid w:val="00B701D6"/>
    <w:rPr>
      <w:color w:val="3F4444" w:themeColor="followedHyperlink"/>
      <w:u w:val="single"/>
    </w:rPr>
  </w:style>
  <w:style w:type="character" w:styleId="CommentReference">
    <w:name w:val="annotation reference"/>
    <w:basedOn w:val="DefaultParagraphFont"/>
    <w:uiPriority w:val="99"/>
    <w:semiHidden/>
    <w:unhideWhenUsed/>
    <w:rsid w:val="009D3412"/>
    <w:rPr>
      <w:sz w:val="16"/>
      <w:szCs w:val="16"/>
    </w:rPr>
  </w:style>
  <w:style w:type="paragraph" w:styleId="CommentText">
    <w:name w:val="annotation text"/>
    <w:basedOn w:val="Normal"/>
    <w:link w:val="CommentTextChar"/>
    <w:uiPriority w:val="99"/>
    <w:semiHidden/>
    <w:unhideWhenUsed/>
    <w:rsid w:val="009D3412"/>
    <w:pPr>
      <w:spacing w:line="240" w:lineRule="auto"/>
    </w:pPr>
    <w:rPr>
      <w:szCs w:val="20"/>
    </w:rPr>
  </w:style>
  <w:style w:type="character" w:customStyle="1" w:styleId="CommentTextChar">
    <w:name w:val="Comment Text Char"/>
    <w:basedOn w:val="DefaultParagraphFont"/>
    <w:link w:val="CommentText"/>
    <w:uiPriority w:val="99"/>
    <w:semiHidden/>
    <w:rsid w:val="009D34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3412"/>
    <w:rPr>
      <w:b/>
      <w:bCs/>
    </w:rPr>
  </w:style>
  <w:style w:type="character" w:customStyle="1" w:styleId="CommentSubjectChar">
    <w:name w:val="Comment Subject Char"/>
    <w:basedOn w:val="CommentTextChar"/>
    <w:link w:val="CommentSubject"/>
    <w:uiPriority w:val="99"/>
    <w:semiHidden/>
    <w:rsid w:val="009D3412"/>
    <w:rPr>
      <w:rFonts w:ascii="Arial" w:hAnsi="Arial"/>
      <w:b/>
      <w:bCs/>
      <w:sz w:val="20"/>
      <w:szCs w:val="20"/>
    </w:rPr>
  </w:style>
  <w:style w:type="paragraph" w:styleId="BalloonText">
    <w:name w:val="Balloon Text"/>
    <w:basedOn w:val="Normal"/>
    <w:link w:val="BalloonTextChar"/>
    <w:uiPriority w:val="99"/>
    <w:semiHidden/>
    <w:unhideWhenUsed/>
    <w:rsid w:val="009D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12"/>
    <w:rPr>
      <w:rFonts w:ascii="Segoe UI" w:hAnsi="Segoe UI" w:cs="Segoe UI"/>
      <w:sz w:val="18"/>
      <w:szCs w:val="18"/>
    </w:rPr>
  </w:style>
  <w:style w:type="character" w:styleId="UnresolvedMention">
    <w:name w:val="Unresolved Mention"/>
    <w:basedOn w:val="DefaultParagraphFont"/>
    <w:uiPriority w:val="99"/>
    <w:semiHidden/>
    <w:unhideWhenUsed/>
    <w:rsid w:val="0022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a.org/your-practice/payment/medicare-payment" TargetMode="External"/><Relationship Id="rId18" Type="http://schemas.openxmlformats.org/officeDocument/2006/relationships/hyperlink" Target="https://www.apta.org/your-practice/payment" TargetMode="External"/><Relationship Id="rId26" Type="http://schemas.openxmlformats.org/officeDocument/2006/relationships/hyperlink" Target="https://www.cms.gov/Regulations-and-Guidance/Guidance/Manuals/downloads/pim83c03.pdf" TargetMode="External"/><Relationship Id="rId39" Type="http://schemas.openxmlformats.org/officeDocument/2006/relationships/hyperlink" Target="https://www.cms.gov/Regulations-and-Guidance/Guidance/Manuals/downloads/bp102c15.pdf" TargetMode="External"/><Relationship Id="rId21" Type="http://schemas.openxmlformats.org/officeDocument/2006/relationships/hyperlink" Target="https://www.cms.gov/Regulations-and-Guidance/Guidance/Manuals/downloads/bp102c15.pdf" TargetMode="External"/><Relationship Id="rId34" Type="http://schemas.openxmlformats.org/officeDocument/2006/relationships/hyperlink" Target="https://www.cms.gov/Regulations-and-Guidance/Guidance/Manuals/Downloads/clm104c05.pdf" TargetMode="External"/><Relationship Id="rId42" Type="http://schemas.openxmlformats.org/officeDocument/2006/relationships/hyperlink" Target="https://www.ecfr.gov/cgi-bin/text-idx?SID=85c992f74c421963928b7384ba46ef27&amp;mc=true&amp;node=se42.5.484_1115&amp;rgn=div8" TargetMode="External"/><Relationship Id="rId47" Type="http://schemas.openxmlformats.org/officeDocument/2006/relationships/hyperlink" Target="https://www.cms.gov/Medicare/Coding/NationalCorrectCodInitEd" TargetMode="External"/><Relationship Id="rId50" Type="http://schemas.openxmlformats.org/officeDocument/2006/relationships/hyperlink" Target="https://www.apta.org/your-practice/payment/medicare-payment/supervision-under-medicare" TargetMode="External"/><Relationship Id="rId55" Type="http://schemas.openxmlformats.org/officeDocument/2006/relationships/hyperlink" Target="https://www.cms.gov/BNI/02_ABN.asp"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a.org/your-practice/payment/medicare-payment/denials-and-appeals" TargetMode="External"/><Relationship Id="rId29" Type="http://schemas.openxmlformats.org/officeDocument/2006/relationships/hyperlink" Target="https://www.cms.gov/Outreach-and-Education/Medicare-Learning-Network-MLN/MLNProducts/downloads/signature_requirements_fact_sheet_icn90536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Outreach-and-Education/Medicare-Learning-Network-MLN/MLNProducts/Downloads/NPI-What-You-Need-To-Know.pdf" TargetMode="External"/><Relationship Id="rId24" Type="http://schemas.openxmlformats.org/officeDocument/2006/relationships/hyperlink" Target="https://www.cms.gov/Regulations-and-Guidance/Guidance/Manuals/downloads/bp102c15.pdf" TargetMode="External"/><Relationship Id="rId32" Type="http://schemas.openxmlformats.org/officeDocument/2006/relationships/hyperlink" Target="https://www.cms.gov/Regulations-and-Guidance/Guidance/Manuals/downloads/bp102c15.pdf" TargetMode="External"/><Relationship Id="rId37" Type="http://schemas.openxmlformats.org/officeDocument/2006/relationships/hyperlink" Target="https://www.cms.gov/Regulations-and-Guidance/Guidance/Manuals/downloads/bp102c15.pdf" TargetMode="External"/><Relationship Id="rId40" Type="http://schemas.openxmlformats.org/officeDocument/2006/relationships/hyperlink" Target="https://www.cms.gov/Regulations-and-Guidance/Guidance/Manuals/downloads/bp102c15.pdf" TargetMode="External"/><Relationship Id="rId45" Type="http://schemas.openxmlformats.org/officeDocument/2006/relationships/hyperlink" Target="https://www.cms.gov/BNI/02_ABN.asp" TargetMode="External"/><Relationship Id="rId53" Type="http://schemas.openxmlformats.org/officeDocument/2006/relationships/hyperlink" Target="https://www.apta.org/your-practice/documentation" TargetMode="External"/><Relationship Id="rId58" Type="http://schemas.openxmlformats.org/officeDocument/2006/relationships/hyperlink" Target="https://www.cms.gov/Regulations-and-Guidance/Guidance/Manuals/downloads/bp102c15.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Regulations-and-Guidance/Guidance/Manuals/Downloads/clm104c05.pdf" TargetMode="External"/><Relationship Id="rId23" Type="http://schemas.openxmlformats.org/officeDocument/2006/relationships/hyperlink" Target="https://www.cms.gov/Regulations-and-Guidance/Guidance/Manuals/downloads/bp102c15.pdf" TargetMode="External"/><Relationship Id="rId28" Type="http://schemas.openxmlformats.org/officeDocument/2006/relationships/hyperlink" Target="https://www.cms.gov/Regulations-and-Guidance/Guidance/Manuals/downloads/pim83c03.pdf" TargetMode="External"/><Relationship Id="rId36" Type="http://schemas.openxmlformats.org/officeDocument/2006/relationships/hyperlink" Target="https://www.cms.gov/Medicare/Coding/NationalCorrectCodInitEd" TargetMode="External"/><Relationship Id="rId49" Type="http://schemas.openxmlformats.org/officeDocument/2006/relationships/hyperlink" Target="https://www.cms.gov/Regulations-and-Guidance/Guidance/Manuals/downloads/bp102c15.pdf" TargetMode="External"/><Relationship Id="rId57" Type="http://schemas.openxmlformats.org/officeDocument/2006/relationships/hyperlink" Target="https://www.govinfo.gov/content/pkg/FR-2000-10-05/pdf/00-25500.pdf" TargetMode="External"/><Relationship Id="rId61" Type="http://schemas.openxmlformats.org/officeDocument/2006/relationships/hyperlink" Target="https://www.cms.gov/Regulations-and-Guidance/Guidance/Manuals/Downloads/clm104c05.pdf" TargetMode="External"/><Relationship Id="rId10" Type="http://schemas.openxmlformats.org/officeDocument/2006/relationships/hyperlink" Target="https://www.cms.gov/Regulations-and-Guidance/Guidance/Manuals/downloads/bp102c15.pdf" TargetMode="External"/><Relationship Id="rId19" Type="http://schemas.openxmlformats.org/officeDocument/2006/relationships/hyperlink" Target="https://www.apta.org/your-practice/compliance/hipaa" TargetMode="External"/><Relationship Id="rId31" Type="http://schemas.openxmlformats.org/officeDocument/2006/relationships/hyperlink" Target="https://www.cms.gov/Regulations-and-Guidance/Guidance/Manuals/downloads/bp102c15.pdf" TargetMode="External"/><Relationship Id="rId44" Type="http://schemas.openxmlformats.org/officeDocument/2006/relationships/hyperlink" Target="https://www.cms.gov/Regulations-and-Guidance/Guidance/Manuals/downloads/bp102c15.pdf" TargetMode="External"/><Relationship Id="rId52" Type="http://schemas.openxmlformats.org/officeDocument/2006/relationships/hyperlink" Target="https://www.cms.gov/Regulations-and-Guidance/Guidance/Manuals/downloads/bp102c15.pdf" TargetMode="External"/><Relationship Id="rId60" Type="http://schemas.openxmlformats.org/officeDocument/2006/relationships/hyperlink" Target="https://www.cms.gov/Regulations-and-Guidance/Guidance/Manuals/downloads/bp102c15.pdf"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s.gov/Medicare/Billing/TherapyServices/index.html" TargetMode="External"/><Relationship Id="rId14" Type="http://schemas.openxmlformats.org/officeDocument/2006/relationships/hyperlink" Target="https://www.apta.org/your-practice/payment/medicare-payment/coverage-issues/local-coverage-determinations-lcds" TargetMode="External"/><Relationship Id="rId22" Type="http://schemas.openxmlformats.org/officeDocument/2006/relationships/hyperlink" Target="https://www.cms.gov/Regulations-and-Guidance/Guidance/Manuals/downloads/bp102c15.pdf" TargetMode="External"/><Relationship Id="rId27" Type="http://schemas.openxmlformats.org/officeDocument/2006/relationships/hyperlink" Target="https://www.cms.gov/Outreach-and-Education/Medicare-Learning-Network-MLN/MLNProducts/downloads/signature_requirements_fact_sheet_icn905364.pdf" TargetMode="External"/><Relationship Id="rId30" Type="http://schemas.openxmlformats.org/officeDocument/2006/relationships/hyperlink" Target="https://www.cms.gov/Regulations-and-Guidance/Guidance/Manuals/downloads/bp102c15.pdf" TargetMode="External"/><Relationship Id="rId35" Type="http://schemas.openxmlformats.org/officeDocument/2006/relationships/hyperlink" Target="https://www.apta.org/your-practice/payment/coding-billing/correct-coding-initiative-cci" TargetMode="External"/><Relationship Id="rId43" Type="http://schemas.openxmlformats.org/officeDocument/2006/relationships/hyperlink" Target="https://www.apta.org/your-practice/payment/medicare-payment/supervision-under-medicare" TargetMode="External"/><Relationship Id="rId48" Type="http://schemas.openxmlformats.org/officeDocument/2006/relationships/hyperlink" Target="https://www.apta.org/your-practice/payment/coding-billing" TargetMode="External"/><Relationship Id="rId56" Type="http://schemas.openxmlformats.org/officeDocument/2006/relationships/hyperlink" Target="https://oig.hhs.gov/compliance/physician-education/05compliance.asp" TargetMode="External"/><Relationship Id="rId64" Type="http://schemas.openxmlformats.org/officeDocument/2006/relationships/header" Target="header2.xml"/><Relationship Id="rId8" Type="http://schemas.openxmlformats.org/officeDocument/2006/relationships/hyperlink" Target="https://www.apta.org/your-practice/payment/medicare-payment/coding-billing/therapy-cap" TargetMode="External"/><Relationship Id="rId51" Type="http://schemas.openxmlformats.org/officeDocument/2006/relationships/hyperlink" Target="https://www.cms.gov/Regulations-and-Guidance/Guidance/Manuals/downloads/bp102c15.pdf" TargetMode="External"/><Relationship Id="rId3" Type="http://schemas.openxmlformats.org/officeDocument/2006/relationships/styles" Target="styles.xml"/><Relationship Id="rId12" Type="http://schemas.openxmlformats.org/officeDocument/2006/relationships/hyperlink" Target="https://www.apta.org/your-practice/payment/medicare-payment" TargetMode="External"/><Relationship Id="rId17" Type="http://schemas.openxmlformats.org/officeDocument/2006/relationships/hyperlink" Target="https://www.cms.gov/Outreach-and-Education/Medicare-Learning-Network-MLN/MLNProducts/downloads/MedicareAppealsprocess.pdf" TargetMode="External"/><Relationship Id="rId25" Type="http://schemas.openxmlformats.org/officeDocument/2006/relationships/hyperlink" Target="https://www.cms.gov/Regulations-and-Guidance/Guidance/Manuals/downloads/bp102c15.pdf" TargetMode="External"/><Relationship Id="rId33" Type="http://schemas.openxmlformats.org/officeDocument/2006/relationships/hyperlink" Target="https://www.cms.gov/Regulations-and-Guidance/Guidance/Manuals/downloads/bp102c15.pdf" TargetMode="External"/><Relationship Id="rId38" Type="http://schemas.openxmlformats.org/officeDocument/2006/relationships/hyperlink" Target="https://www.cms.gov/Regulations-and-Guidance/Guidance/Manuals/downloads/bp102c15.pdf" TargetMode="External"/><Relationship Id="rId46" Type="http://schemas.openxmlformats.org/officeDocument/2006/relationships/hyperlink" Target="https://www.apta.org/your-practice/payment/coding-billing/correct-coding-initiative-cci" TargetMode="External"/><Relationship Id="rId59" Type="http://schemas.openxmlformats.org/officeDocument/2006/relationships/hyperlink" Target="https://www.cms.gov/Regulations-and-Guidance/Guidance/Manuals/Downloads/clm104c05.pdf" TargetMode="External"/><Relationship Id="rId67" Type="http://schemas.openxmlformats.org/officeDocument/2006/relationships/theme" Target="theme/theme1.xml"/><Relationship Id="rId20" Type="http://schemas.openxmlformats.org/officeDocument/2006/relationships/hyperlink" Target="https://www.hhs.gov/hipaa/for-professionals/index.html" TargetMode="External"/><Relationship Id="rId41" Type="http://schemas.openxmlformats.org/officeDocument/2006/relationships/hyperlink" Target="https://www.cms.gov/Regulations-and-Guidance/Guidance/Manuals/Downloads/clm104c05.pdf" TargetMode="External"/><Relationship Id="rId54" Type="http://schemas.openxmlformats.org/officeDocument/2006/relationships/hyperlink" Target="https://www.cms.gov/Regulations-and-Guidance/Guidance/Manuals/downloads/bp102c15.pdf" TargetMode="External"/><Relationship Id="rId6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4955-370D-4539-A274-C8324628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Gainer, Kara</cp:lastModifiedBy>
  <cp:revision>3</cp:revision>
  <dcterms:created xsi:type="dcterms:W3CDTF">2020-06-26T14:36:00Z</dcterms:created>
  <dcterms:modified xsi:type="dcterms:W3CDTF">2020-06-26T14:39:00Z</dcterms:modified>
</cp:coreProperties>
</file>